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C8" w:rsidRDefault="00A072C8" w:rsidP="00A072C8">
      <w:pPr>
        <w:pStyle w:val="a6"/>
        <w:tabs>
          <w:tab w:val="left" w:pos="10065"/>
        </w:tabs>
        <w:kinsoku w:val="0"/>
        <w:overflowPunct w:val="0"/>
        <w:ind w:left="142" w:right="-1" w:firstLine="709"/>
        <w:jc w:val="center"/>
        <w:rPr>
          <w:rStyle w:val="a4"/>
          <w:bdr w:val="none" w:sz="0" w:space="0" w:color="auto" w:frame="1"/>
          <w:lang w:val="ru-RU"/>
        </w:rPr>
      </w:pPr>
      <w:r w:rsidRPr="00A072C8">
        <w:rPr>
          <w:rStyle w:val="a4"/>
          <w:bdr w:val="none" w:sz="0" w:space="0" w:color="auto" w:frame="1"/>
          <w:lang w:val="ru-RU"/>
        </w:rPr>
        <w:t>Аннотация к основной образовательной программе дошкольного образования МАДОУ ДСКВ «Сказка» на 2020-2021 учебный год</w:t>
      </w:r>
    </w:p>
    <w:p w:rsidR="00A072C8" w:rsidRPr="00A072C8" w:rsidRDefault="00A072C8" w:rsidP="00A072C8">
      <w:pPr>
        <w:pStyle w:val="a6"/>
        <w:tabs>
          <w:tab w:val="left" w:pos="10065"/>
        </w:tabs>
        <w:kinsoku w:val="0"/>
        <w:overflowPunct w:val="0"/>
        <w:ind w:left="142" w:right="-1" w:firstLine="709"/>
        <w:jc w:val="center"/>
        <w:rPr>
          <w:rStyle w:val="a4"/>
          <w:bdr w:val="none" w:sz="0" w:space="0" w:color="auto" w:frame="1"/>
          <w:lang w:val="ru-RU"/>
        </w:rPr>
      </w:pPr>
    </w:p>
    <w:p w:rsidR="00A072C8" w:rsidRDefault="00A072C8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rStyle w:val="a4"/>
          <w:rFonts w:ascii="Arial" w:hAnsi="Arial" w:cs="Arial"/>
          <w:color w:val="757575"/>
          <w:sz w:val="18"/>
          <w:szCs w:val="18"/>
          <w:bdr w:val="none" w:sz="0" w:space="0" w:color="auto" w:frame="1"/>
          <w:lang w:val="ru-RU"/>
        </w:rPr>
      </w:pP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Основная образовательная программа дошкольного образования муниципального автономного дошкольного образовательного учреждения детского с</w:t>
      </w:r>
      <w:r>
        <w:rPr>
          <w:lang w:val="ru-RU"/>
        </w:rPr>
        <w:t>ада комбинированного  вида «Сказ</w:t>
      </w:r>
      <w:r>
        <w:rPr>
          <w:lang w:val="ru-RU"/>
        </w:rPr>
        <w:t>ка» (далее – Про</w:t>
      </w:r>
      <w:r>
        <w:rPr>
          <w:lang w:val="ru-RU"/>
        </w:rPr>
        <w:t>грамма) разработана на 2020-2021</w:t>
      </w:r>
      <w:r>
        <w:rPr>
          <w:lang w:val="ru-RU"/>
        </w:rPr>
        <w:t xml:space="preserve"> учебный год в соответствии с нормативно-правовыми документами:</w:t>
      </w:r>
    </w:p>
    <w:p w:rsidR="00680CEB" w:rsidRDefault="00680CEB" w:rsidP="00680CEB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23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«Об образовании в Российской Федерации» от 29.12.2012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№273-ФЗ;</w:t>
      </w:r>
    </w:p>
    <w:p w:rsidR="00680CEB" w:rsidRDefault="00680CEB" w:rsidP="00680CEB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17.10.2013 №1155 «Об утверждении федерального государственного стандарта 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образования»;</w:t>
      </w:r>
    </w:p>
    <w:p w:rsidR="00680CEB" w:rsidRDefault="00680CEB" w:rsidP="00680CEB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spacing w:before="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образования»;</w:t>
      </w:r>
    </w:p>
    <w:p w:rsidR="00680CEB" w:rsidRDefault="00680CEB" w:rsidP="00680CEB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врача Российской Федерации от 15.05.2013 №26 «Санитарно-эпидемиологические требования к устройству, содержанию и организации режима работы дошкольных образовательных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организаций»;</w:t>
      </w:r>
    </w:p>
    <w:p w:rsidR="00680CEB" w:rsidRDefault="00680CEB" w:rsidP="00680CEB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28.02.2014 №08-249 «Комментарии к ФГОС 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образования»;</w:t>
      </w:r>
    </w:p>
    <w:p w:rsidR="00680CEB" w:rsidRDefault="00680CEB" w:rsidP="00680CEB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02.06.1998 №89/34-16 «О реализации права дошкольного образовательного учреждения на выбор программ и педагогических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технологий»;</w:t>
      </w:r>
    </w:p>
    <w:p w:rsidR="00680CEB" w:rsidRDefault="00680CEB" w:rsidP="00680CEB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93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Уставом образовательного учреждения</w:t>
      </w:r>
      <w:r>
        <w:rPr>
          <w:sz w:val="24"/>
          <w:szCs w:val="24"/>
        </w:rPr>
        <w:t>.</w:t>
      </w:r>
    </w:p>
    <w:p w:rsidR="00680CEB" w:rsidRDefault="00680CEB" w:rsidP="00680CEB">
      <w:pPr>
        <w:pStyle w:val="a8"/>
        <w:widowControl w:val="0"/>
        <w:tabs>
          <w:tab w:val="left" w:pos="142"/>
          <w:tab w:val="left" w:pos="9923"/>
        </w:tabs>
        <w:kinsoku w:val="0"/>
        <w:overflowPunct w:val="0"/>
        <w:autoSpaceDE w:val="0"/>
        <w:autoSpaceDN w:val="0"/>
        <w:adjustRightInd w:val="0"/>
        <w:spacing w:before="5" w:line="293" w:lineRule="exact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Обязательным дополнением к требованиям информационной открытости и доступности программы является создание учреждением следующих возможностей: </w:t>
      </w:r>
    </w:p>
    <w:p w:rsidR="00680CEB" w:rsidRDefault="00680CEB" w:rsidP="00680CEB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,Bold"/>
          <w:bCs/>
          <w:sz w:val="24"/>
          <w:szCs w:val="24"/>
          <w:lang w:eastAsia="en-US"/>
        </w:rPr>
      </w:pPr>
      <w:r>
        <w:rPr>
          <w:rFonts w:eastAsia="Times New Roman,Bold"/>
          <w:bCs/>
          <w:sz w:val="24"/>
          <w:szCs w:val="24"/>
          <w:lang w:eastAsia="en-US"/>
        </w:rPr>
        <w:t>для предоставления информации о программе семье всем заинтересованным лицам, вовлеченным в образовательную деятельность, а так же широкой общественности</w:t>
      </w:r>
    </w:p>
    <w:p w:rsidR="00680CEB" w:rsidRPr="00680CEB" w:rsidRDefault="00680CEB" w:rsidP="00680CEB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,Bold"/>
          <w:bCs/>
          <w:sz w:val="24"/>
          <w:szCs w:val="24"/>
          <w:lang w:eastAsia="en-US"/>
        </w:rPr>
      </w:pPr>
      <w:r>
        <w:rPr>
          <w:rFonts w:eastAsia="Times New Roman,Bold"/>
          <w:bCs/>
          <w:sz w:val="24"/>
          <w:szCs w:val="24"/>
          <w:lang w:eastAsia="en-US"/>
        </w:rPr>
        <w:t xml:space="preserve">для обсуждения с родителями (законными представителями) детей вопросов, </w:t>
      </w:r>
      <w:r w:rsidRPr="00680CEB">
        <w:rPr>
          <w:rFonts w:eastAsia="Times New Roman,Bold"/>
          <w:bCs/>
          <w:sz w:val="24"/>
          <w:szCs w:val="24"/>
          <w:lang w:eastAsia="en-US"/>
        </w:rPr>
        <w:t>связанных с реализацией программы</w:t>
      </w:r>
    </w:p>
    <w:p w:rsidR="00680CEB" w:rsidRPr="00680CEB" w:rsidRDefault="00680CEB" w:rsidP="00680CEB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80CEB">
        <w:rPr>
          <w:rFonts w:eastAsia="Times New Roman,Bold"/>
          <w:bCs/>
          <w:sz w:val="24"/>
          <w:szCs w:val="24"/>
          <w:lang w:eastAsia="en-US"/>
        </w:rPr>
        <w:t>для взрослых по поиску и использованию материалов, обеспечивающих реализацию программы, в том числе информационной среде</w:t>
      </w:r>
    </w:p>
    <w:p w:rsidR="00680CEB" w:rsidRPr="00680CEB" w:rsidRDefault="00680CEB" w:rsidP="00680CEB">
      <w:pPr>
        <w:widowControl w:val="0"/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0CEB">
        <w:rPr>
          <w:rFonts w:ascii="Times New Roman" w:hAnsi="Times New Roman" w:cs="Times New Roman"/>
          <w:sz w:val="24"/>
          <w:szCs w:val="24"/>
        </w:rPr>
        <w:t>Программа дошкольной организации создается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Структура Программы включает три основных раздела (целевой, содержательный,  организационный) и дополнительный раздел. Каждый из основных разделов</w:t>
      </w:r>
      <w:r w:rsidRPr="00680C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80CEB">
        <w:rPr>
          <w:rFonts w:ascii="Times New Roman" w:hAnsi="Times New Roman" w:cs="Times New Roman"/>
          <w:sz w:val="24"/>
          <w:szCs w:val="24"/>
        </w:rPr>
        <w:t>включает:</w:t>
      </w:r>
    </w:p>
    <w:p w:rsidR="00680CEB" w:rsidRPr="00A072C8" w:rsidRDefault="00A072C8" w:rsidP="00A072C8">
      <w:pPr>
        <w:widowControl w:val="0"/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72C8">
        <w:rPr>
          <w:rFonts w:ascii="Times New Roman" w:hAnsi="Times New Roman" w:cs="Times New Roman"/>
          <w:sz w:val="24"/>
          <w:szCs w:val="24"/>
        </w:rPr>
        <w:t xml:space="preserve">- </w:t>
      </w:r>
      <w:r w:rsidR="00680CEB" w:rsidRPr="00A072C8">
        <w:rPr>
          <w:rFonts w:ascii="Times New Roman" w:hAnsi="Times New Roman" w:cs="Times New Roman"/>
          <w:sz w:val="24"/>
          <w:szCs w:val="24"/>
        </w:rPr>
        <w:t>обязательную часть (примерной основной образовательной прог</w:t>
      </w:r>
      <w:r w:rsidR="00680CEB" w:rsidRPr="00A072C8">
        <w:rPr>
          <w:rFonts w:ascii="Times New Roman" w:hAnsi="Times New Roman" w:cs="Times New Roman"/>
          <w:sz w:val="24"/>
          <w:szCs w:val="24"/>
        </w:rPr>
        <w:t>раммы дошкольного образования «От рождения до школы</w:t>
      </w:r>
      <w:r w:rsidR="00680CEB" w:rsidRPr="00A072C8">
        <w:rPr>
          <w:rFonts w:ascii="Times New Roman" w:hAnsi="Times New Roman" w:cs="Times New Roman"/>
          <w:sz w:val="24"/>
          <w:szCs w:val="24"/>
        </w:rPr>
        <w:t>», предназначенную для работы с детьми от 2 месяцев до</w:t>
      </w:r>
      <w:r w:rsidR="00680CEB" w:rsidRPr="00A072C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80CEB" w:rsidRPr="00A072C8">
        <w:rPr>
          <w:rFonts w:ascii="Times New Roman" w:hAnsi="Times New Roman" w:cs="Times New Roman"/>
          <w:sz w:val="24"/>
          <w:szCs w:val="24"/>
        </w:rPr>
        <w:t>8</w:t>
      </w:r>
      <w:r w:rsidR="00680CEB" w:rsidRPr="00A072C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80CEB" w:rsidRPr="00A072C8">
        <w:rPr>
          <w:rFonts w:ascii="Times New Roman" w:hAnsi="Times New Roman" w:cs="Times New Roman"/>
          <w:sz w:val="24"/>
          <w:szCs w:val="24"/>
        </w:rPr>
        <w:t>лет,</w:t>
      </w:r>
      <w:r w:rsidR="00680CEB" w:rsidRPr="00A072C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72C8">
        <w:rPr>
          <w:rFonts w:ascii="Times New Roman" w:hAnsi="Times New Roman" w:cs="Times New Roman"/>
          <w:sz w:val="24"/>
          <w:szCs w:val="24"/>
        </w:rPr>
        <w:t>п</w:t>
      </w:r>
      <w:r w:rsidR="00D55E1B" w:rsidRPr="00A072C8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="00D55E1B" w:rsidRPr="00A072C8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D55E1B" w:rsidRPr="00A072C8">
        <w:rPr>
          <w:rFonts w:ascii="Times New Roman" w:hAnsi="Times New Roman" w:cs="Times New Roman"/>
          <w:sz w:val="24"/>
          <w:szCs w:val="24"/>
        </w:rPr>
        <w:t xml:space="preserve">, Т.С Комаровой, </w:t>
      </w:r>
      <w:proofErr w:type="spellStart"/>
      <w:r w:rsidR="00D55E1B" w:rsidRPr="00A072C8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A072C8">
        <w:rPr>
          <w:rFonts w:ascii="Times New Roman" w:hAnsi="Times New Roman" w:cs="Times New Roman"/>
          <w:sz w:val="24"/>
          <w:szCs w:val="24"/>
        </w:rPr>
        <w:t xml:space="preserve"> </w:t>
      </w:r>
      <w:r w:rsidR="00680CEB" w:rsidRPr="00A072C8">
        <w:rPr>
          <w:rFonts w:ascii="Times New Roman" w:hAnsi="Times New Roman" w:cs="Times New Roman"/>
          <w:sz w:val="24"/>
          <w:szCs w:val="24"/>
        </w:rPr>
        <w:t>и</w:t>
      </w:r>
      <w:r w:rsidR="00680CEB" w:rsidRPr="00A072C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80CEB" w:rsidRPr="00A072C8">
        <w:rPr>
          <w:rFonts w:ascii="Times New Roman" w:hAnsi="Times New Roman" w:cs="Times New Roman"/>
          <w:sz w:val="24"/>
          <w:szCs w:val="24"/>
        </w:rPr>
        <w:t>др.</w:t>
      </w:r>
      <w:r w:rsidR="00680CEB" w:rsidRPr="00A072C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80CEB" w:rsidRPr="00A072C8">
        <w:rPr>
          <w:rFonts w:ascii="Times New Roman" w:hAnsi="Times New Roman" w:cs="Times New Roman"/>
          <w:sz w:val="24"/>
          <w:szCs w:val="24"/>
        </w:rPr>
        <w:t>(далее</w:t>
      </w:r>
      <w:r w:rsidR="00680CEB" w:rsidRPr="00A072C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80CEB" w:rsidRPr="00A072C8">
        <w:rPr>
          <w:rFonts w:ascii="Times New Roman" w:hAnsi="Times New Roman" w:cs="Times New Roman"/>
          <w:sz w:val="24"/>
          <w:szCs w:val="24"/>
        </w:rPr>
        <w:t>–</w:t>
      </w:r>
      <w:r w:rsidR="00680CEB" w:rsidRPr="00A072C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680CEB" w:rsidRPr="00A072C8">
        <w:rPr>
          <w:rFonts w:ascii="Times New Roman" w:hAnsi="Times New Roman" w:cs="Times New Roman"/>
          <w:sz w:val="24"/>
          <w:szCs w:val="24"/>
        </w:rPr>
        <w:t>программа «От рождения до школы</w:t>
      </w:r>
      <w:r w:rsidR="00680CEB" w:rsidRPr="00A072C8">
        <w:rPr>
          <w:rFonts w:ascii="Times New Roman" w:hAnsi="Times New Roman" w:cs="Times New Roman"/>
          <w:sz w:val="24"/>
          <w:szCs w:val="24"/>
        </w:rPr>
        <w:t>»);</w:t>
      </w:r>
    </w:p>
    <w:p w:rsidR="00680CEB" w:rsidRPr="00A072C8" w:rsidRDefault="00A072C8" w:rsidP="00A072C8">
      <w:pPr>
        <w:widowControl w:val="0"/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2C8">
        <w:rPr>
          <w:rFonts w:ascii="Times New Roman" w:hAnsi="Times New Roman" w:cs="Times New Roman"/>
          <w:sz w:val="24"/>
          <w:szCs w:val="24"/>
        </w:rPr>
        <w:t xml:space="preserve">- </w:t>
      </w:r>
      <w:r w:rsidR="00680CEB" w:rsidRPr="00A072C8">
        <w:rPr>
          <w:rFonts w:ascii="Times New Roman" w:hAnsi="Times New Roman" w:cs="Times New Roman"/>
          <w:sz w:val="24"/>
          <w:szCs w:val="24"/>
        </w:rPr>
        <w:t>часть, формируемую участниками образовательных отношений, в которой представлены выбранные из числа парциальных или разработанные самостоятельно Программы, детско-</w:t>
      </w:r>
      <w:r w:rsidR="00680CEB" w:rsidRPr="00A072C8">
        <w:rPr>
          <w:rFonts w:ascii="Times New Roman" w:hAnsi="Times New Roman" w:cs="Times New Roman"/>
          <w:sz w:val="24"/>
          <w:szCs w:val="24"/>
        </w:rPr>
        <w:lastRenderedPageBreak/>
        <w:t>взрослые проекты, ежемесячные, еженедельные традиции, направленные на развитие детей с учетом образовательных потребностей, интересов, мотивов воспитанников, членов их семей и педагогов.</w:t>
      </w:r>
      <w:proofErr w:type="gramEnd"/>
      <w:r w:rsidR="00680CEB" w:rsidRPr="00A072C8">
        <w:rPr>
          <w:rFonts w:ascii="Times New Roman" w:hAnsi="Times New Roman" w:cs="Times New Roman"/>
          <w:sz w:val="24"/>
          <w:szCs w:val="24"/>
        </w:rPr>
        <w:t xml:space="preserve"> Так же педагогами учреждения разработана диагностика индивидуального развития воспитанников по образовательным областям. 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spacing w:before="90"/>
        <w:ind w:left="142" w:right="-1" w:firstLine="709"/>
        <w:jc w:val="both"/>
        <w:rPr>
          <w:lang w:val="ru-RU"/>
        </w:rPr>
      </w:pPr>
      <w:r>
        <w:rPr>
          <w:lang w:val="ru-RU"/>
        </w:rPr>
        <w:t>Обе части являются взаимодополняющими и необходимыми.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Объем обязательной части Программы составляет не менее 60% от ее общего объема; части, формируемой участниками образовательного процесса - не более 40%.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Программа обеспечивает разностороннее развитие детей в возрасте от 1.5 до 8 лет с учетом их возрастных и индивидуальных особенностей по 5 образовательным областям:</w:t>
      </w:r>
    </w:p>
    <w:p w:rsidR="00680CEB" w:rsidRDefault="00680CEB" w:rsidP="00680CEB">
      <w:pPr>
        <w:pStyle w:val="a8"/>
        <w:widowControl w:val="0"/>
        <w:numPr>
          <w:ilvl w:val="0"/>
          <w:numId w:val="6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75"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социально-коммуникативное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680CEB" w:rsidRDefault="00680CEB" w:rsidP="00680CEB">
      <w:pPr>
        <w:pStyle w:val="a8"/>
        <w:widowControl w:val="0"/>
        <w:numPr>
          <w:ilvl w:val="0"/>
          <w:numId w:val="6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познавательное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680CEB" w:rsidRDefault="00680CEB" w:rsidP="00680CEB">
      <w:pPr>
        <w:pStyle w:val="a8"/>
        <w:widowControl w:val="0"/>
        <w:numPr>
          <w:ilvl w:val="0"/>
          <w:numId w:val="6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речевое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680CEB" w:rsidRDefault="00680CEB" w:rsidP="00680CEB">
      <w:pPr>
        <w:pStyle w:val="a8"/>
        <w:widowControl w:val="0"/>
        <w:numPr>
          <w:ilvl w:val="0"/>
          <w:numId w:val="6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680CEB" w:rsidRDefault="00680CEB" w:rsidP="00680CEB">
      <w:pPr>
        <w:pStyle w:val="a8"/>
        <w:widowControl w:val="0"/>
        <w:numPr>
          <w:ilvl w:val="0"/>
          <w:numId w:val="6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2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физическое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</w:t>
      </w:r>
      <w:r>
        <w:rPr>
          <w:spacing w:val="-4"/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:</w:t>
      </w:r>
    </w:p>
    <w:p w:rsidR="00680CEB" w:rsidRDefault="00680CEB" w:rsidP="00680CEB">
      <w:pPr>
        <w:pStyle w:val="a8"/>
        <w:widowControl w:val="0"/>
        <w:numPr>
          <w:ilvl w:val="0"/>
          <w:numId w:val="6"/>
        </w:numPr>
        <w:tabs>
          <w:tab w:val="left" w:pos="179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литературы);</w:t>
      </w:r>
      <w:proofErr w:type="gramEnd"/>
    </w:p>
    <w:p w:rsidR="00680CEB" w:rsidRDefault="00680CEB" w:rsidP="00680CEB">
      <w:pPr>
        <w:pStyle w:val="a8"/>
        <w:widowControl w:val="0"/>
        <w:numPr>
          <w:ilvl w:val="0"/>
          <w:numId w:val="6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2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образовательную деятельность, осуществляемую в ходе режимных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моментов;</w:t>
      </w:r>
    </w:p>
    <w:p w:rsidR="00680CEB" w:rsidRDefault="00680CEB" w:rsidP="00680CEB">
      <w:pPr>
        <w:pStyle w:val="a8"/>
        <w:widowControl w:val="0"/>
        <w:numPr>
          <w:ilvl w:val="0"/>
          <w:numId w:val="6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самостоятельную деятельность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680CEB" w:rsidRDefault="00680CEB" w:rsidP="00680CEB">
      <w:pPr>
        <w:pStyle w:val="a8"/>
        <w:widowControl w:val="0"/>
        <w:numPr>
          <w:ilvl w:val="0"/>
          <w:numId w:val="6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семьями детей по реализации образовательной программы 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proofErr w:type="gramStart"/>
      <w:r>
        <w:rPr>
          <w:lang w:val="ru-RU"/>
        </w:rPr>
        <w:t>Ориентируясь на государственн</w:t>
      </w:r>
      <w:r w:rsidR="00A072C8">
        <w:rPr>
          <w:lang w:val="ru-RU"/>
        </w:rPr>
        <w:t>ые стандарты и программу «От рождения до школы</w:t>
      </w:r>
      <w:r>
        <w:rPr>
          <w:lang w:val="ru-RU"/>
        </w:rPr>
        <w:t>», программу развития дошкольной организации, а также исходя из</w:t>
      </w:r>
      <w:r w:rsidR="00A072C8">
        <w:rPr>
          <w:lang w:val="ru-RU"/>
        </w:rPr>
        <w:t xml:space="preserve"> анализа работы МАДОУ ДСКВ «Сказка» за 2019-2020</w:t>
      </w:r>
      <w:r>
        <w:rPr>
          <w:lang w:val="ru-RU"/>
        </w:rPr>
        <w:t xml:space="preserve"> учебный год, педагогический коллектив </w:t>
      </w:r>
      <w:r w:rsidR="00A072C8">
        <w:rPr>
          <w:lang w:val="ru-RU"/>
        </w:rPr>
        <w:t>определяет основную цель на 2020-2021</w:t>
      </w:r>
      <w:r>
        <w:rPr>
          <w:lang w:val="ru-RU"/>
        </w:rPr>
        <w:t xml:space="preserve"> учебный год: </w:t>
      </w:r>
      <w:r>
        <w:rPr>
          <w:rFonts w:eastAsia="Calibri"/>
          <w:color w:val="000000"/>
          <w:kern w:val="2"/>
          <w:lang w:val="ru-RU"/>
        </w:rPr>
        <w:t>обеспечение качественного образования воспитанников МАДОУ ДСКВ «</w:t>
      </w:r>
      <w:r w:rsidR="00A072C8">
        <w:rPr>
          <w:rFonts w:eastAsia="Calibri"/>
          <w:color w:val="000000"/>
          <w:kern w:val="2"/>
          <w:lang w:val="ru-RU"/>
        </w:rPr>
        <w:t>Сказ</w:t>
      </w:r>
      <w:r>
        <w:rPr>
          <w:rFonts w:eastAsia="Calibri"/>
          <w:color w:val="000000"/>
          <w:kern w:val="2"/>
          <w:lang w:val="ru-RU"/>
        </w:rPr>
        <w:t>ка» через личностно-ориентированный подход при реализации основной общеобразовательной программы в соответствии с федеральным государственным образовательным стандартом дошкольного образования.</w:t>
      </w:r>
      <w:proofErr w:type="gramEnd"/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Педагогическая система дошкольной образовательной организации носит гуманистический и личностно-ориентированный характер взаимодействия взрослых (родителей, педагогов) с ребенком, обеспечивает создание основного фундамента развития ребенка – формирование базовой культуры его личности. Совокупность образовательных областей, обеспечивают разностороннее развитие детей с учетом их возрастных и индивидуальных особенностей по основным направлениям развития и образования – социально-коммуникативному, познавательному, речевому, художественно-эстетическому,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физическому.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proofErr w:type="gramStart"/>
      <w:r>
        <w:rPr>
          <w:lang w:val="ru-RU"/>
        </w:rPr>
        <w:t>Образовательный процесс строится с учетом принципа интеграции образовательных областей в соответствии с возрастными психолого-педагогическими и индивидуальными возможностями, требованиями к развитию личности ребенка, развивающий эффект обеспечивается за счет пространственно-предметных условий в с</w:t>
      </w:r>
      <w:r w:rsidR="00A072C8">
        <w:rPr>
          <w:lang w:val="ru-RU"/>
        </w:rPr>
        <w:t>оответствии с программой «От рождения до школы</w:t>
      </w:r>
      <w:r>
        <w:rPr>
          <w:lang w:val="ru-RU"/>
        </w:rPr>
        <w:t>» в каждой возрастной группе, взаимосвязи детских деятельностей: специально организованной (основные формы: непрерывная образовательная деятельность, развлечения, праздники, проекты), совместной (игра, трудовая деятельность, индивидуальная работа</w:t>
      </w:r>
      <w:proofErr w:type="gramEnd"/>
      <w:r>
        <w:rPr>
          <w:lang w:val="ru-RU"/>
        </w:rPr>
        <w:t xml:space="preserve"> и т. д.) и </w:t>
      </w:r>
      <w:proofErr w:type="gramStart"/>
      <w:r>
        <w:rPr>
          <w:lang w:val="ru-RU"/>
        </w:rPr>
        <w:lastRenderedPageBreak/>
        <w:t>самостоятельной</w:t>
      </w:r>
      <w:proofErr w:type="gramEnd"/>
      <w:r>
        <w:rPr>
          <w:lang w:val="ru-RU"/>
        </w:rPr>
        <w:t xml:space="preserve"> (игровая деятельность, выполнение заданий и поручений).</w:t>
      </w:r>
    </w:p>
    <w:p w:rsidR="0039413E" w:rsidRDefault="0039413E" w:rsidP="00680CEB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</w:p>
    <w:p w:rsidR="0039413E" w:rsidRPr="0039413E" w:rsidRDefault="0039413E" w:rsidP="0039413E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цели Программы </w:t>
      </w: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</w:t>
      </w: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9413E" w:rsidRPr="0039413E" w:rsidRDefault="0039413E" w:rsidP="0039413E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9413E" w:rsidRPr="0039413E" w:rsidRDefault="0039413E" w:rsidP="0039413E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39413E" w:rsidRPr="0039413E" w:rsidRDefault="0039413E" w:rsidP="0039413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:rsidR="0039413E" w:rsidRPr="0039413E" w:rsidRDefault="0039413E" w:rsidP="0039413E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39413E" w:rsidRPr="0039413E" w:rsidRDefault="0039413E" w:rsidP="0039413E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39413E" w:rsidRPr="0039413E" w:rsidRDefault="0039413E" w:rsidP="0039413E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39413E" w:rsidRPr="0039413E" w:rsidRDefault="0039413E" w:rsidP="0039413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организация </w:t>
      </w:r>
      <w:proofErr w:type="spellStart"/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39413E" w:rsidRPr="0039413E" w:rsidRDefault="0039413E" w:rsidP="0039413E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9413E" w:rsidRPr="0039413E" w:rsidRDefault="0039413E" w:rsidP="0039413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39413E" w:rsidRPr="0039413E" w:rsidRDefault="0039413E" w:rsidP="0039413E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39413E" w:rsidRPr="0039413E" w:rsidRDefault="0039413E" w:rsidP="0039413E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9413E" w:rsidRDefault="0039413E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rPr>
          <w:lang w:val="ru-RU"/>
        </w:rPr>
      </w:pPr>
    </w:p>
    <w:p w:rsidR="00680CEB" w:rsidRPr="0039413E" w:rsidRDefault="0039413E" w:rsidP="0039413E">
      <w:pPr>
        <w:pStyle w:val="a6"/>
        <w:tabs>
          <w:tab w:val="left" w:pos="10065"/>
        </w:tabs>
        <w:kinsoku w:val="0"/>
        <w:overflowPunct w:val="0"/>
        <w:ind w:left="0" w:right="-1" w:firstLine="0"/>
        <w:rPr>
          <w:lang w:val="ru-RU"/>
        </w:rPr>
      </w:pPr>
      <w:r>
        <w:rPr>
          <w:lang w:val="ru-RU"/>
        </w:rPr>
        <w:t xml:space="preserve">                  </w:t>
      </w:r>
      <w:r w:rsidR="00680CEB" w:rsidRPr="0039413E">
        <w:rPr>
          <w:lang w:val="ru-RU"/>
        </w:rPr>
        <w:t>Педагогическая деятельность включает:</w:t>
      </w:r>
    </w:p>
    <w:p w:rsidR="00680CEB" w:rsidRPr="0039413E" w:rsidRDefault="0039413E" w:rsidP="0039413E">
      <w:pPr>
        <w:widowControl w:val="0"/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78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9413E">
        <w:rPr>
          <w:rFonts w:ascii="Times New Roman" w:hAnsi="Times New Roman" w:cs="Times New Roman"/>
          <w:sz w:val="24"/>
          <w:szCs w:val="24"/>
        </w:rPr>
        <w:t xml:space="preserve">- </w:t>
      </w:r>
      <w:r w:rsidR="00680CEB" w:rsidRPr="0039413E">
        <w:rPr>
          <w:rFonts w:ascii="Times New Roman" w:hAnsi="Times New Roman" w:cs="Times New Roman"/>
          <w:sz w:val="24"/>
          <w:szCs w:val="24"/>
        </w:rPr>
        <w:t>реализацию программы «</w:t>
      </w:r>
      <w:r w:rsidR="00A072C8" w:rsidRPr="0039413E">
        <w:rPr>
          <w:rFonts w:ascii="Times New Roman" w:hAnsi="Times New Roman" w:cs="Times New Roman"/>
        </w:rPr>
        <w:t>От рождения до школы</w:t>
      </w:r>
      <w:r w:rsidR="00680CEB" w:rsidRPr="0039413E">
        <w:rPr>
          <w:rFonts w:ascii="Times New Roman" w:hAnsi="Times New Roman" w:cs="Times New Roman"/>
          <w:sz w:val="24"/>
          <w:szCs w:val="24"/>
        </w:rPr>
        <w:t xml:space="preserve">» через вариативный подбор технологий для </w:t>
      </w:r>
      <w:r w:rsidR="00680CEB" w:rsidRPr="0039413E">
        <w:rPr>
          <w:rFonts w:ascii="Times New Roman" w:hAnsi="Times New Roman" w:cs="Times New Roman"/>
          <w:spacing w:val="4"/>
          <w:sz w:val="24"/>
          <w:szCs w:val="24"/>
        </w:rPr>
        <w:t xml:space="preserve">ее </w:t>
      </w:r>
      <w:r w:rsidR="00680CEB" w:rsidRPr="0039413E">
        <w:rPr>
          <w:rFonts w:ascii="Times New Roman" w:hAnsi="Times New Roman" w:cs="Times New Roman"/>
          <w:sz w:val="24"/>
          <w:szCs w:val="24"/>
        </w:rPr>
        <w:t>выполнения;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9413E">
        <w:rPr>
          <w:rFonts w:ascii="Times New Roman" w:hAnsi="Times New Roman" w:cs="Times New Roman"/>
          <w:sz w:val="24"/>
          <w:szCs w:val="24"/>
        </w:rPr>
        <w:t xml:space="preserve">- </w:t>
      </w:r>
      <w:r w:rsidR="00680CEB" w:rsidRPr="0039413E">
        <w:rPr>
          <w:rFonts w:ascii="Times New Roman" w:hAnsi="Times New Roman" w:cs="Times New Roman"/>
          <w:sz w:val="24"/>
          <w:szCs w:val="24"/>
        </w:rPr>
        <w:t>выполнение режима деятельности в каждой возрастной</w:t>
      </w:r>
      <w:r w:rsidR="00680CEB" w:rsidRPr="003941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группе;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9413E">
        <w:rPr>
          <w:rFonts w:ascii="Times New Roman" w:hAnsi="Times New Roman" w:cs="Times New Roman"/>
          <w:sz w:val="24"/>
          <w:szCs w:val="24"/>
        </w:rPr>
        <w:t xml:space="preserve">- </w:t>
      </w:r>
      <w:r w:rsidR="00680CEB" w:rsidRPr="0039413E">
        <w:rPr>
          <w:rFonts w:ascii="Times New Roman" w:hAnsi="Times New Roman" w:cs="Times New Roman"/>
          <w:sz w:val="24"/>
          <w:szCs w:val="24"/>
        </w:rPr>
        <w:t>соблюдение графиков работы, взаимодействия</w:t>
      </w:r>
      <w:r w:rsidR="00680CEB" w:rsidRPr="003941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специалистами;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9413E">
        <w:rPr>
          <w:rFonts w:ascii="Times New Roman" w:hAnsi="Times New Roman" w:cs="Times New Roman"/>
          <w:sz w:val="24"/>
          <w:szCs w:val="24"/>
        </w:rPr>
        <w:t xml:space="preserve">- </w:t>
      </w:r>
      <w:r w:rsidR="00680CEB" w:rsidRPr="0039413E">
        <w:rPr>
          <w:rFonts w:ascii="Times New Roman" w:hAnsi="Times New Roman" w:cs="Times New Roman"/>
          <w:sz w:val="24"/>
          <w:szCs w:val="24"/>
        </w:rPr>
        <w:t>с</w:t>
      </w:r>
      <w:r w:rsidRPr="0039413E">
        <w:rPr>
          <w:rFonts w:ascii="Times New Roman" w:hAnsi="Times New Roman" w:cs="Times New Roman"/>
          <w:sz w:val="24"/>
          <w:szCs w:val="24"/>
        </w:rPr>
        <w:t>облюдение графика выдачи пищи</w:t>
      </w:r>
      <w:r w:rsidR="00680CEB" w:rsidRPr="0039413E">
        <w:rPr>
          <w:rFonts w:ascii="Times New Roman" w:hAnsi="Times New Roman" w:cs="Times New Roman"/>
          <w:sz w:val="24"/>
          <w:szCs w:val="24"/>
        </w:rPr>
        <w:t xml:space="preserve"> на</w:t>
      </w:r>
      <w:r w:rsidR="00680CEB" w:rsidRPr="003941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пищеблоке;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9413E">
        <w:rPr>
          <w:rFonts w:ascii="Times New Roman" w:hAnsi="Times New Roman" w:cs="Times New Roman"/>
          <w:sz w:val="24"/>
          <w:szCs w:val="24"/>
        </w:rPr>
        <w:t xml:space="preserve">- </w:t>
      </w:r>
      <w:r w:rsidR="00680CEB" w:rsidRPr="0039413E">
        <w:rPr>
          <w:rFonts w:ascii="Times New Roman" w:hAnsi="Times New Roman" w:cs="Times New Roman"/>
          <w:sz w:val="24"/>
          <w:szCs w:val="24"/>
        </w:rPr>
        <w:t>соблюдение</w:t>
      </w:r>
      <w:r w:rsidR="00680CEB" w:rsidRPr="0039413E">
        <w:rPr>
          <w:rFonts w:ascii="Times New Roman" w:hAnsi="Times New Roman" w:cs="Times New Roman"/>
          <w:sz w:val="24"/>
          <w:szCs w:val="24"/>
        </w:rPr>
        <w:tab/>
        <w:t>расписа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непрерывной </w:t>
      </w:r>
      <w:r w:rsidRPr="0039413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80CEB" w:rsidRPr="0039413E">
        <w:rPr>
          <w:rFonts w:ascii="Times New Roman" w:hAnsi="Times New Roman" w:cs="Times New Roman"/>
          <w:spacing w:val="-17"/>
          <w:sz w:val="24"/>
          <w:szCs w:val="24"/>
        </w:rPr>
        <w:t xml:space="preserve">в </w:t>
      </w:r>
      <w:r w:rsidR="00680CEB" w:rsidRPr="0039413E">
        <w:rPr>
          <w:rFonts w:ascii="Times New Roman" w:hAnsi="Times New Roman" w:cs="Times New Roman"/>
          <w:sz w:val="24"/>
          <w:szCs w:val="24"/>
        </w:rPr>
        <w:t>соответствии с СанПиН</w:t>
      </w:r>
      <w:r w:rsidR="00680CEB" w:rsidRPr="003941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2.4.1.3049-13;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9413E">
        <w:rPr>
          <w:rFonts w:ascii="Times New Roman" w:hAnsi="Times New Roman" w:cs="Times New Roman"/>
          <w:sz w:val="24"/>
          <w:szCs w:val="24"/>
        </w:rPr>
        <w:t xml:space="preserve">- </w:t>
      </w:r>
      <w:r w:rsidR="00680CEB" w:rsidRPr="0039413E">
        <w:rPr>
          <w:rFonts w:ascii="Times New Roman" w:hAnsi="Times New Roman" w:cs="Times New Roman"/>
          <w:sz w:val="24"/>
          <w:szCs w:val="24"/>
        </w:rPr>
        <w:t>выполнение учебного плана для групп, работающих по программе 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="00680CEB" w:rsidRPr="0039413E">
        <w:rPr>
          <w:rFonts w:ascii="Times New Roman" w:hAnsi="Times New Roman" w:cs="Times New Roman"/>
          <w:sz w:val="24"/>
          <w:szCs w:val="24"/>
        </w:rPr>
        <w:t xml:space="preserve">», в соответствии с Федеральным законом от 29 декабря 2012 г. № 273-ФЗ </w:t>
      </w:r>
      <w:r w:rsidR="00680CEB" w:rsidRPr="0039413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="00680CEB" w:rsidRPr="0039413E">
        <w:rPr>
          <w:rFonts w:ascii="Times New Roman" w:hAnsi="Times New Roman" w:cs="Times New Roman"/>
          <w:sz w:val="24"/>
          <w:szCs w:val="24"/>
        </w:rPr>
        <w:t>образовании в Российской</w:t>
      </w:r>
      <w:r w:rsidR="00680CEB" w:rsidRPr="0039413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Федерации»,</w:t>
      </w:r>
      <w:r w:rsidR="00680CEB" w:rsidRPr="0039413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приказом</w:t>
      </w:r>
      <w:r w:rsidR="00680CEB" w:rsidRPr="0039413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="00680CEB" w:rsidRPr="003941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80CEB" w:rsidRPr="0039413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России</w:t>
      </w:r>
      <w:r w:rsidR="00680CEB" w:rsidRPr="0039413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от</w:t>
      </w:r>
      <w:r w:rsidR="00680CEB" w:rsidRPr="0039413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17</w:t>
      </w:r>
      <w:r w:rsidR="00680CEB" w:rsidRPr="0039413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октября</w:t>
      </w:r>
      <w:r w:rsidR="00680CEB" w:rsidRPr="0039413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2013</w:t>
      </w:r>
      <w:r w:rsidR="00680CEB" w:rsidRPr="0039413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г.</w:t>
      </w:r>
      <w:r w:rsidR="00680CEB" w:rsidRPr="0039413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№</w:t>
      </w:r>
      <w:r w:rsidR="00680CEB" w:rsidRPr="0039413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680CEB" w:rsidRPr="0039413E">
        <w:rPr>
          <w:rFonts w:ascii="Times New Roman" w:hAnsi="Times New Roman" w:cs="Times New Roman"/>
          <w:sz w:val="24"/>
          <w:szCs w:val="24"/>
        </w:rPr>
        <w:t>1155,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spacing w:before="3"/>
        <w:ind w:left="142" w:right="-1" w:firstLine="0"/>
        <w:jc w:val="both"/>
        <w:rPr>
          <w:lang w:val="ru-RU"/>
        </w:rPr>
      </w:pPr>
      <w:r>
        <w:rPr>
          <w:lang w:val="ru-RU"/>
        </w:rPr>
        <w:t xml:space="preserve">«Об утверждении федерального государственного образовательного стандарта дошкольного образования», приказа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80CEB" w:rsidRPr="0039413E" w:rsidRDefault="0039413E" w:rsidP="0039413E">
      <w:pPr>
        <w:widowControl w:val="0"/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4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80CEB"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закаливающих мероприятий;</w:t>
      </w:r>
      <w:r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- </w:t>
      </w:r>
      <w:r w:rsidR="00680CEB" w:rsidRPr="0039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физкультурно-оздоровительных мероприятий. </w:t>
      </w:r>
    </w:p>
    <w:p w:rsidR="00680CEB" w:rsidRPr="00A072C8" w:rsidRDefault="00680CEB" w:rsidP="00680CEB">
      <w:pPr>
        <w:widowControl w:val="0"/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/>
        <w:rPr>
          <w:rFonts w:ascii="Times New Roman" w:hAnsi="Times New Roman" w:cs="Times New Roman"/>
          <w:sz w:val="24"/>
          <w:szCs w:val="24"/>
        </w:rPr>
      </w:pPr>
      <w:r w:rsidRPr="00A072C8">
        <w:rPr>
          <w:rFonts w:ascii="Times New Roman" w:hAnsi="Times New Roman" w:cs="Times New Roman"/>
          <w:sz w:val="24"/>
          <w:szCs w:val="24"/>
        </w:rPr>
        <w:t>Каждый воспитанник имеет право</w:t>
      </w:r>
      <w:r w:rsidRPr="00394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2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72C8">
        <w:rPr>
          <w:rFonts w:ascii="Times New Roman" w:hAnsi="Times New Roman" w:cs="Times New Roman"/>
          <w:sz w:val="24"/>
          <w:szCs w:val="24"/>
        </w:rPr>
        <w:t>:</w:t>
      </w:r>
    </w:p>
    <w:p w:rsidR="00680CEB" w:rsidRPr="0039413E" w:rsidRDefault="0039413E" w:rsidP="0039413E">
      <w:pPr>
        <w:pStyle w:val="a8"/>
        <w:widowControl w:val="0"/>
        <w:numPr>
          <w:ilvl w:val="0"/>
          <w:numId w:val="6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hanging="14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680CEB" w:rsidRPr="0039413E">
        <w:rPr>
          <w:rFonts w:eastAsiaTheme="minorHAnsi"/>
          <w:sz w:val="24"/>
          <w:szCs w:val="24"/>
          <w:lang w:eastAsia="en-US"/>
        </w:rPr>
        <w:t>удовлетворение потребности в эмоциональном общении;</w:t>
      </w:r>
    </w:p>
    <w:p w:rsidR="00680CEB" w:rsidRPr="0039413E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0"/>
        <w:rPr>
          <w:rFonts w:eastAsiaTheme="minorHAnsi"/>
          <w:sz w:val="24"/>
          <w:szCs w:val="24"/>
          <w:lang w:eastAsia="en-US"/>
        </w:rPr>
      </w:pPr>
      <w:r w:rsidRPr="0039413E">
        <w:rPr>
          <w:rFonts w:eastAsiaTheme="minorHAnsi"/>
          <w:sz w:val="24"/>
          <w:szCs w:val="24"/>
          <w:lang w:eastAsia="en-US"/>
        </w:rPr>
        <w:t>защиту своего достоинства;</w:t>
      </w:r>
    </w:p>
    <w:p w:rsidR="00680CEB" w:rsidRPr="0039413E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left="142" w:right="-1" w:firstLine="0"/>
        <w:rPr>
          <w:rFonts w:eastAsiaTheme="minorHAnsi"/>
          <w:sz w:val="24"/>
          <w:szCs w:val="24"/>
          <w:lang w:eastAsia="en-US"/>
        </w:rPr>
      </w:pPr>
      <w:r w:rsidRPr="0039413E">
        <w:rPr>
          <w:rFonts w:eastAsiaTheme="minorHAnsi"/>
          <w:sz w:val="24"/>
          <w:szCs w:val="24"/>
          <w:lang w:eastAsia="en-US"/>
        </w:rPr>
        <w:t>защиту от всех форм психического и физического насилия, оскорбления личности;</w:t>
      </w:r>
    </w:p>
    <w:p w:rsidR="00680CEB" w:rsidRPr="0039413E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0"/>
        <w:rPr>
          <w:rFonts w:eastAsiaTheme="minorHAnsi"/>
          <w:sz w:val="24"/>
          <w:szCs w:val="24"/>
          <w:lang w:eastAsia="en-US"/>
        </w:rPr>
      </w:pPr>
      <w:r w:rsidRPr="0039413E">
        <w:rPr>
          <w:rFonts w:eastAsiaTheme="minorHAnsi"/>
          <w:sz w:val="24"/>
          <w:szCs w:val="24"/>
          <w:lang w:eastAsia="en-US"/>
        </w:rPr>
        <w:t>развитие своих творческих способностей и интересов;</w:t>
      </w:r>
    </w:p>
    <w:p w:rsidR="00680CEB" w:rsidRPr="0039413E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0"/>
        <w:rPr>
          <w:rFonts w:eastAsiaTheme="minorHAnsi"/>
          <w:sz w:val="24"/>
          <w:szCs w:val="24"/>
          <w:lang w:eastAsia="en-US"/>
        </w:rPr>
      </w:pPr>
      <w:r w:rsidRPr="0039413E">
        <w:rPr>
          <w:rFonts w:eastAsiaTheme="minorHAnsi"/>
          <w:sz w:val="24"/>
          <w:szCs w:val="24"/>
          <w:lang w:eastAsia="en-US"/>
        </w:rPr>
        <w:t>получение квалификационной помощи в коррекции имеющихся недостатков развития.</w:t>
      </w:r>
    </w:p>
    <w:p w:rsidR="00680CEB" w:rsidRDefault="0039413E" w:rsidP="0039413E">
      <w:pPr>
        <w:pStyle w:val="a6"/>
        <w:tabs>
          <w:tab w:val="left" w:pos="426"/>
          <w:tab w:val="left" w:pos="10065"/>
        </w:tabs>
        <w:kinsoku w:val="0"/>
        <w:overflowPunct w:val="0"/>
        <w:spacing w:before="1"/>
        <w:ind w:left="142" w:right="-1" w:firstLine="0"/>
        <w:jc w:val="both"/>
        <w:rPr>
          <w:lang w:val="ru-RU"/>
        </w:rPr>
      </w:pPr>
      <w:r>
        <w:rPr>
          <w:lang w:val="ru-RU"/>
        </w:rPr>
        <w:tab/>
        <w:t xml:space="preserve">       </w:t>
      </w:r>
      <w:r w:rsidR="00680CEB">
        <w:rPr>
          <w:lang w:val="ru-RU"/>
        </w:rPr>
        <w:t xml:space="preserve">Обучение детей происходит в игровой форме, в различных видах деятельности. Учитываются также возраст детей и необходимость реализации образовательных задач в определенных видах деятельности. </w:t>
      </w:r>
    </w:p>
    <w:p w:rsidR="00680CEB" w:rsidRDefault="00680CEB" w:rsidP="0039413E">
      <w:pPr>
        <w:pStyle w:val="a6"/>
        <w:tabs>
          <w:tab w:val="left" w:pos="426"/>
          <w:tab w:val="left" w:pos="10065"/>
        </w:tabs>
        <w:kinsoku w:val="0"/>
        <w:overflowPunct w:val="0"/>
        <w:spacing w:before="1"/>
        <w:ind w:left="142" w:right="-1" w:firstLine="0"/>
        <w:jc w:val="both"/>
        <w:rPr>
          <w:lang w:val="ru-RU"/>
        </w:rPr>
      </w:pPr>
      <w:r>
        <w:rPr>
          <w:lang w:val="ru-RU"/>
        </w:rPr>
        <w:t>Для детей дошкольного возраста это: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2805"/>
          <w:tab w:val="left" w:pos="4428"/>
          <w:tab w:val="left" w:pos="5647"/>
          <w:tab w:val="left" w:pos="10065"/>
          <w:tab w:val="left" w:pos="10206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игровая деятельность (включая сюжетно-ролевую игру как </w:t>
      </w:r>
      <w:r>
        <w:rPr>
          <w:spacing w:val="-4"/>
          <w:sz w:val="24"/>
          <w:szCs w:val="24"/>
        </w:rPr>
        <w:t>ведущую д</w:t>
      </w:r>
      <w:r>
        <w:rPr>
          <w:sz w:val="24"/>
          <w:szCs w:val="24"/>
        </w:rPr>
        <w:t>еятельность детей дошкольного возраста, а также игры с правилами и другие виды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игр);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коммуникативная деятельность (общение и взаимодействие с взрослыми и сверстниками);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экспериментирования с ними; восприятие художественной литературы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фольклора);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самообслуживание и элементарный бытовой труд (в помещении и 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улице);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конструирование из разного материала, включая конструкторы, модули, бумагу, природный и иной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продуктивная деятельность (рисование, лепка,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аппликация);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 (восприятие и понимание смысла музыкальных произведений, пение, музыкально-</w:t>
      </w:r>
      <w:proofErr w:type="gramStart"/>
      <w:r>
        <w:rPr>
          <w:sz w:val="24"/>
          <w:szCs w:val="24"/>
        </w:rPr>
        <w:t>ритмические движения</w:t>
      </w:r>
      <w:proofErr w:type="gramEnd"/>
      <w:r>
        <w:rPr>
          <w:sz w:val="24"/>
          <w:szCs w:val="24"/>
        </w:rPr>
        <w:t>, игры на детских музыкальных инструментах);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двигательная деятельность (овладение основными движениями) активность ребенка.</w:t>
      </w:r>
    </w:p>
    <w:p w:rsidR="00680CEB" w:rsidRDefault="00680CEB" w:rsidP="0039413E">
      <w:pPr>
        <w:pStyle w:val="a6"/>
        <w:tabs>
          <w:tab w:val="left" w:pos="426"/>
          <w:tab w:val="left" w:pos="10065"/>
        </w:tabs>
        <w:kinsoku w:val="0"/>
        <w:overflowPunct w:val="0"/>
        <w:ind w:left="142" w:right="-1" w:firstLine="0"/>
        <w:jc w:val="both"/>
        <w:rPr>
          <w:lang w:val="ru-RU"/>
        </w:rPr>
      </w:pPr>
      <w:r>
        <w:rPr>
          <w:lang w:val="ru-RU"/>
        </w:rPr>
        <w:t>Для успешной реализации образовательной Программы дошкольной организации обеспечены следующие психолого-педагогические условия: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способностях;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5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>
        <w:rPr>
          <w:sz w:val="24"/>
          <w:szCs w:val="24"/>
        </w:rPr>
        <w:t>недопустимость</w:t>
      </w:r>
      <w:proofErr w:type="gramEnd"/>
      <w:r>
        <w:rPr>
          <w:sz w:val="24"/>
          <w:szCs w:val="24"/>
        </w:rPr>
        <w:t xml:space="preserve"> как искусственного ускорения, так и искусственного замедления развития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детей);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78" w:line="235" w:lineRule="auto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7" w:line="235" w:lineRule="auto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поддержка педагогами положительного, доброжелательного отношения детей друг к другу и взаимодействия детей друг с другом в разных видах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инициативы и самостоятельности детей в специфических для них 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выбора детьми материалов, видов активности, участников совместной деятельности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5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защита детей от всех форм физического и психического</w:t>
      </w:r>
      <w:r w:rsidRPr="0039413E">
        <w:rPr>
          <w:sz w:val="24"/>
          <w:szCs w:val="24"/>
        </w:rPr>
        <w:t xml:space="preserve"> </w:t>
      </w:r>
      <w:r>
        <w:rPr>
          <w:sz w:val="24"/>
          <w:szCs w:val="24"/>
        </w:rPr>
        <w:t>насилия;</w:t>
      </w:r>
    </w:p>
    <w:p w:rsidR="00680CEB" w:rsidRDefault="00680CEB" w:rsidP="0039413E">
      <w:pPr>
        <w:pStyle w:val="a8"/>
        <w:widowControl w:val="0"/>
        <w:numPr>
          <w:ilvl w:val="0"/>
          <w:numId w:val="6"/>
        </w:numPr>
        <w:tabs>
          <w:tab w:val="left" w:pos="426"/>
          <w:tab w:val="left" w:pos="10065"/>
        </w:tabs>
        <w:kinsoku w:val="0"/>
        <w:overflowPunct w:val="0"/>
        <w:autoSpaceDE w:val="0"/>
        <w:autoSpaceDN w:val="0"/>
        <w:adjustRightInd w:val="0"/>
        <w:spacing w:before="5"/>
        <w:ind w:left="142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дошкольной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spacing w:before="3"/>
        <w:ind w:left="142" w:right="-1" w:firstLine="709"/>
        <w:jc w:val="both"/>
        <w:rPr>
          <w:lang w:val="ru-RU"/>
        </w:rPr>
      </w:pPr>
      <w:r>
        <w:rPr>
          <w:lang w:val="ru-RU"/>
        </w:rPr>
        <w:t xml:space="preserve">Принцип занимательности помогает вовлекать детей в направленную </w:t>
      </w:r>
      <w:r>
        <w:rPr>
          <w:lang w:val="ru-RU"/>
        </w:rPr>
        <w:lastRenderedPageBreak/>
        <w:t>деятельность, формирует у них желание выполнять предъявленные требования и стремления к достижению конечного результата.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Новизна содержания позволяет опираться на непроизвольное внимание, вызывая интерес к работе, за счет постановки последовательной системы задач, максимально активизируя познавательную сферу дошкольника.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r>
        <w:rPr>
          <w:lang w:val="ru-RU"/>
        </w:rPr>
        <w:t>Ребенок получает возможность познавать мир через те виды деятельности, которые для него более привлекательны. Задача воспитателя – помочь ребенку совершенствоваться в выбранных им видах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деятельности.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Решение любой педагогической, развивающей и коррекционной задачи планируется с учетом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работ. Тесное сотрудничество между педагогами и детьми, позволяет создать в ходе занятий атмосферу доброжелательности, эмоциональной комфортности.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Отбор учебного материала происходит с учетом того, что ребенок должен и может усвоить в процессе обучения, его зоны ближайшего развития. Очень важно научить ребенка «учиться самому», а не просто научить его чему-то, обеспечивая присвоение знаний, выработку умений и навыков.</w:t>
      </w:r>
    </w:p>
    <w:p w:rsidR="00680CEB" w:rsidRDefault="00680CEB" w:rsidP="00680CEB">
      <w:pPr>
        <w:pStyle w:val="a6"/>
        <w:tabs>
          <w:tab w:val="left" w:pos="10065"/>
        </w:tabs>
        <w:kinsoku w:val="0"/>
        <w:overflowPunct w:val="0"/>
        <w:spacing w:before="5"/>
        <w:ind w:left="142" w:right="-1" w:firstLine="709"/>
        <w:rPr>
          <w:lang w:val="ru-RU"/>
        </w:rPr>
      </w:pPr>
    </w:p>
    <w:p w:rsidR="00A072C8" w:rsidRPr="00680CEB" w:rsidRDefault="00A072C8" w:rsidP="003941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941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Планируемые результаты освоения программы.</w:t>
      </w:r>
    </w:p>
    <w:p w:rsidR="00A072C8" w:rsidRPr="00680CEB" w:rsidRDefault="00A072C8" w:rsidP="003941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Целевые ориентиры</w:t>
      </w:r>
    </w:p>
    <w:p w:rsidR="00A072C8" w:rsidRPr="00680CEB" w:rsidRDefault="00A072C8" w:rsidP="0039413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раста достижения конкретных образовательных результатов и обусловли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вает необходимость определения результатов освоения образовательной программы в виде целевых ориентиров.</w:t>
      </w:r>
      <w:bookmarkStart w:id="0" w:name="_GoBack"/>
      <w:bookmarkEnd w:id="0"/>
    </w:p>
    <w:p w:rsidR="00A072C8" w:rsidRPr="00680CEB" w:rsidRDefault="00A072C8" w:rsidP="0039413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Целевые ориентиры дошкольного образования, представленные в ФГОС </w:t>
      </w:r>
      <w:proofErr w:type="gram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следует рассматривать как </w:t>
      </w:r>
      <w:proofErr w:type="gram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социально-нормативные</w:t>
      </w:r>
      <w:proofErr w:type="gramEnd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A072C8" w:rsidRPr="00680CEB" w:rsidRDefault="00A072C8" w:rsidP="0039413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Целевые ориентиры, обозначенные в ФГОС ДО, являются общими для всего образовательного пространства Российской Федерации, одна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ко каждая из примерных программ имеет свои отличительные особен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ности, свои приоритеты, целевые ориентиры, которые не противоречат ФГОС ДО, но могут углублять и дополнять его требования.</w:t>
      </w:r>
      <w:proofErr w:type="gramEnd"/>
    </w:p>
    <w:p w:rsidR="00A072C8" w:rsidRPr="00680CEB" w:rsidRDefault="00A072C8" w:rsidP="0039413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 ДО. В программе «От рождения до школы», так же как и в Стандарте, целе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A072C8" w:rsidRPr="00680CEB" w:rsidRDefault="00A072C8" w:rsidP="003941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Целевые ориентиры образования в младенческом и раннем возрасте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интересуется окружающими предметами и активно дейс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 своих действий.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отрицательное отношение к грубости, жадности.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жающих предметов и игрушек. Речь становится полноценным средством общения с другими детьми.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Стремится к общению </w:t>
      </w:r>
      <w:proofErr w:type="gram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взрослыми и активно подражает им в дви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Проявляет интерес к сверстникам; наблюдает за их действиями и </w:t>
      </w:r>
      <w:proofErr w:type="spell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одражает</w:t>
      </w:r>
      <w:proofErr w:type="spellEnd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им. Умеет играть рядом со сверстниками, не мешая им. Про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являет интерес к совместным играм небольшими группами.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пониманием следит за действиями героев кукольного театра; прояв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ляет желание участвовать в театрализованных и сюжетно-ролевых играх.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интерес к продуктивной деятельности (рисование, лепка, конструирование, аппликация).</w:t>
      </w:r>
    </w:p>
    <w:p w:rsidR="00A072C8" w:rsidRPr="00680CEB" w:rsidRDefault="00A072C8" w:rsidP="0039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ребенка развита крупная моторика, он стремится осваивать раз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жениями.</w:t>
      </w:r>
    </w:p>
    <w:p w:rsidR="00A072C8" w:rsidRPr="00680CEB" w:rsidRDefault="00A072C8" w:rsidP="003941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41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овладевает основными культурными средствами, способа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тий, участников по совместной деятельности.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Способен договариваться, учитывать интересы и чувства других, со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ликты.</w:t>
      </w:r>
      <w:proofErr w:type="gramEnd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Способен</w:t>
      </w:r>
      <w:proofErr w:type="gramEnd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сотрудничать и выполнять как лидерские, так и исполни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тельские функции в совместной деятельности.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рований, их физических и психических особенностей.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Проявляет </w:t>
      </w:r>
      <w:proofErr w:type="spell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эмпатию</w:t>
      </w:r>
      <w:proofErr w:type="spellEnd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умение слышать других и стремление быть понятым другими.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вать различные ситуации и адекватно их оценивать.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ребенка развита крупная и мелкая моторика; он подвижен, вынос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лив, владеет основными движениями, может контролировать свои движе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 и управлять ими.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ношениях </w:t>
      </w:r>
      <w:proofErr w:type="gram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взрослыми и сверстниками, может соблюдать правила безо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пасного поведения и навыки личной гигиены.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ответственность за начатое дело.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уважение к жизни (в различных ее формах) и заботу об окружающей среде.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Эмоционально отзывается на красоту окружающего мира, произве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дения народного и профессионального искусства (музыку, танцы, теат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ральную деятельность, изобразительную деятельность и т. д.).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патриотические чувства, ощущает гордость за свою стра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ну, ее достижения, имеет представление о ее географическом разнообра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зии, многонациональности, важнейших исторических событиях.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Имеет первичные представления о себе, семье, традиционных се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мейных ценностях, включая традиционные гендерные ориентации, про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являет уважение к своему и противоположному полу.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072C8" w:rsidRPr="00680CEB" w:rsidRDefault="00A072C8" w:rsidP="0039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Имеет начальные представления о здоровом образе жизни. Воспри</w:t>
      </w:r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нимает </w:t>
      </w:r>
      <w:proofErr w:type="gramStart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здоровый</w:t>
      </w:r>
      <w:proofErr w:type="gramEnd"/>
      <w:r w:rsidRPr="00680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 жизни как ценность.</w:t>
      </w:r>
    </w:p>
    <w:p w:rsidR="00A072C8" w:rsidRPr="0039413E" w:rsidRDefault="00A072C8" w:rsidP="0039413E">
      <w:pPr>
        <w:pStyle w:val="1"/>
        <w:tabs>
          <w:tab w:val="left" w:pos="10065"/>
        </w:tabs>
        <w:kinsoku w:val="0"/>
        <w:overflowPunct w:val="0"/>
        <w:ind w:right="-1"/>
        <w:jc w:val="both"/>
        <w:rPr>
          <w:lang w:val="ru-RU"/>
        </w:rPr>
      </w:pPr>
    </w:p>
    <w:p w:rsidR="00680CEB" w:rsidRPr="0039413E" w:rsidRDefault="00680CEB" w:rsidP="00680CEB">
      <w:pPr>
        <w:pStyle w:val="a6"/>
        <w:tabs>
          <w:tab w:val="left" w:pos="10065"/>
        </w:tabs>
        <w:kinsoku w:val="0"/>
        <w:overflowPunct w:val="0"/>
        <w:spacing w:before="7"/>
        <w:ind w:left="142" w:right="-1" w:firstLine="709"/>
        <w:rPr>
          <w:b/>
          <w:bCs/>
          <w:lang w:val="ru-RU"/>
        </w:rPr>
      </w:pPr>
    </w:p>
    <w:p w:rsidR="00834EE7" w:rsidRPr="0039413E" w:rsidRDefault="00834EE7">
      <w:pPr>
        <w:rPr>
          <w:sz w:val="24"/>
          <w:szCs w:val="24"/>
        </w:rPr>
      </w:pPr>
    </w:p>
    <w:sectPr w:rsidR="00834EE7" w:rsidRPr="0039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4"/>
    <w:multiLevelType w:val="multilevel"/>
    <w:tmpl w:val="000008B7"/>
    <w:lvl w:ilvl="0">
      <w:numFmt w:val="bullet"/>
      <w:lvlText w:val="-"/>
      <w:lvlJc w:val="left"/>
      <w:pPr>
        <w:ind w:left="657" w:hanging="176"/>
      </w:pPr>
      <w:rPr>
        <w:rFonts w:ascii="Times New Roman" w:hAnsi="Times New Roman"/>
        <w:b w:val="0"/>
        <w:spacing w:val="-30"/>
        <w:w w:val="99"/>
        <w:sz w:val="24"/>
      </w:rPr>
    </w:lvl>
    <w:lvl w:ilvl="1">
      <w:numFmt w:val="bullet"/>
      <w:lvlText w:val="•"/>
      <w:lvlJc w:val="left"/>
      <w:pPr>
        <w:ind w:left="1686" w:hanging="176"/>
      </w:pPr>
    </w:lvl>
    <w:lvl w:ilvl="2">
      <w:numFmt w:val="bullet"/>
      <w:lvlText w:val="•"/>
      <w:lvlJc w:val="left"/>
      <w:pPr>
        <w:ind w:left="2713" w:hanging="176"/>
      </w:pPr>
    </w:lvl>
    <w:lvl w:ilvl="3">
      <w:numFmt w:val="bullet"/>
      <w:lvlText w:val="•"/>
      <w:lvlJc w:val="left"/>
      <w:pPr>
        <w:ind w:left="3739" w:hanging="176"/>
      </w:pPr>
    </w:lvl>
    <w:lvl w:ilvl="4">
      <w:numFmt w:val="bullet"/>
      <w:lvlText w:val="•"/>
      <w:lvlJc w:val="left"/>
      <w:pPr>
        <w:ind w:left="4766" w:hanging="176"/>
      </w:pPr>
    </w:lvl>
    <w:lvl w:ilvl="5">
      <w:numFmt w:val="bullet"/>
      <w:lvlText w:val="•"/>
      <w:lvlJc w:val="left"/>
      <w:pPr>
        <w:ind w:left="5793" w:hanging="176"/>
      </w:pPr>
    </w:lvl>
    <w:lvl w:ilvl="6">
      <w:numFmt w:val="bullet"/>
      <w:lvlText w:val="•"/>
      <w:lvlJc w:val="left"/>
      <w:pPr>
        <w:ind w:left="6819" w:hanging="176"/>
      </w:pPr>
    </w:lvl>
    <w:lvl w:ilvl="7">
      <w:numFmt w:val="bullet"/>
      <w:lvlText w:val="•"/>
      <w:lvlJc w:val="left"/>
      <w:pPr>
        <w:ind w:left="7846" w:hanging="176"/>
      </w:pPr>
    </w:lvl>
    <w:lvl w:ilvl="8">
      <w:numFmt w:val="bullet"/>
      <w:lvlText w:val="•"/>
      <w:lvlJc w:val="left"/>
      <w:pPr>
        <w:ind w:left="8873" w:hanging="176"/>
      </w:pPr>
    </w:lvl>
  </w:abstractNum>
  <w:abstractNum w:abstractNumId="1">
    <w:nsid w:val="00000439"/>
    <w:multiLevelType w:val="multilevel"/>
    <w:tmpl w:val="000008BC"/>
    <w:lvl w:ilvl="0">
      <w:numFmt w:val="bullet"/>
      <w:lvlText w:val=""/>
      <w:lvlJc w:val="left"/>
      <w:pPr>
        <w:ind w:left="742" w:hanging="46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30" w:hanging="466"/>
      </w:pPr>
    </w:lvl>
    <w:lvl w:ilvl="2">
      <w:numFmt w:val="bullet"/>
      <w:lvlText w:val="•"/>
      <w:lvlJc w:val="left"/>
      <w:pPr>
        <w:ind w:left="2721" w:hanging="466"/>
      </w:pPr>
    </w:lvl>
    <w:lvl w:ilvl="3">
      <w:numFmt w:val="bullet"/>
      <w:lvlText w:val="•"/>
      <w:lvlJc w:val="left"/>
      <w:pPr>
        <w:ind w:left="3711" w:hanging="466"/>
      </w:pPr>
    </w:lvl>
    <w:lvl w:ilvl="4">
      <w:numFmt w:val="bullet"/>
      <w:lvlText w:val="•"/>
      <w:lvlJc w:val="left"/>
      <w:pPr>
        <w:ind w:left="4702" w:hanging="466"/>
      </w:pPr>
    </w:lvl>
    <w:lvl w:ilvl="5">
      <w:numFmt w:val="bullet"/>
      <w:lvlText w:val="•"/>
      <w:lvlJc w:val="left"/>
      <w:pPr>
        <w:ind w:left="5693" w:hanging="466"/>
      </w:pPr>
    </w:lvl>
    <w:lvl w:ilvl="6">
      <w:numFmt w:val="bullet"/>
      <w:lvlText w:val="•"/>
      <w:lvlJc w:val="left"/>
      <w:pPr>
        <w:ind w:left="6683" w:hanging="466"/>
      </w:pPr>
    </w:lvl>
    <w:lvl w:ilvl="7">
      <w:numFmt w:val="bullet"/>
      <w:lvlText w:val="•"/>
      <w:lvlJc w:val="left"/>
      <w:pPr>
        <w:ind w:left="7674" w:hanging="466"/>
      </w:pPr>
    </w:lvl>
    <w:lvl w:ilvl="8">
      <w:numFmt w:val="bullet"/>
      <w:lvlText w:val="•"/>
      <w:lvlJc w:val="left"/>
      <w:pPr>
        <w:ind w:left="8665" w:hanging="466"/>
      </w:pPr>
    </w:lvl>
  </w:abstractNum>
  <w:abstractNum w:abstractNumId="2">
    <w:nsid w:val="00E04BF9"/>
    <w:multiLevelType w:val="multilevel"/>
    <w:tmpl w:val="C4AA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738BD"/>
    <w:multiLevelType w:val="multilevel"/>
    <w:tmpl w:val="BD7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D7046"/>
    <w:multiLevelType w:val="hybridMultilevel"/>
    <w:tmpl w:val="E6225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B55DA"/>
    <w:multiLevelType w:val="multilevel"/>
    <w:tmpl w:val="8B0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B73055"/>
    <w:multiLevelType w:val="hybridMultilevel"/>
    <w:tmpl w:val="C518A8C6"/>
    <w:lvl w:ilvl="0" w:tplc="2ED86D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68C5826"/>
    <w:multiLevelType w:val="multilevel"/>
    <w:tmpl w:val="E94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7C"/>
    <w:rsid w:val="0039413E"/>
    <w:rsid w:val="00680CEB"/>
    <w:rsid w:val="00834EE7"/>
    <w:rsid w:val="009B477C"/>
    <w:rsid w:val="00A072C8"/>
    <w:rsid w:val="00D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80CEB"/>
    <w:pPr>
      <w:widowControl w:val="0"/>
      <w:spacing w:before="5"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CEB"/>
    <w:rPr>
      <w:b/>
      <w:bCs/>
    </w:rPr>
  </w:style>
  <w:style w:type="character" w:styleId="a5">
    <w:name w:val="Emphasis"/>
    <w:basedOn w:val="a0"/>
    <w:uiPriority w:val="20"/>
    <w:qFormat/>
    <w:rsid w:val="00680CEB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680CE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680CEB"/>
    <w:pPr>
      <w:widowControl w:val="0"/>
      <w:spacing w:after="0" w:line="240" w:lineRule="auto"/>
      <w:ind w:left="118" w:firstLine="708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680C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basedOn w:val="a"/>
    <w:uiPriority w:val="1"/>
    <w:qFormat/>
    <w:rsid w:val="00680C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c11">
    <w:name w:val="c11"/>
    <w:basedOn w:val="a"/>
    <w:rsid w:val="0039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9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80CEB"/>
    <w:pPr>
      <w:widowControl w:val="0"/>
      <w:spacing w:before="5"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CEB"/>
    <w:rPr>
      <w:b/>
      <w:bCs/>
    </w:rPr>
  </w:style>
  <w:style w:type="character" w:styleId="a5">
    <w:name w:val="Emphasis"/>
    <w:basedOn w:val="a0"/>
    <w:uiPriority w:val="20"/>
    <w:qFormat/>
    <w:rsid w:val="00680CEB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680CE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680CEB"/>
    <w:pPr>
      <w:widowControl w:val="0"/>
      <w:spacing w:after="0" w:line="240" w:lineRule="auto"/>
      <w:ind w:left="118" w:firstLine="708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680C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basedOn w:val="a"/>
    <w:uiPriority w:val="1"/>
    <w:qFormat/>
    <w:rsid w:val="00680C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c11">
    <w:name w:val="c11"/>
    <w:basedOn w:val="a"/>
    <w:rsid w:val="0039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9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2020-11-22T13:41:00Z</dcterms:created>
  <dcterms:modified xsi:type="dcterms:W3CDTF">2020-11-22T14:10:00Z</dcterms:modified>
</cp:coreProperties>
</file>