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36" w:rsidRDefault="00650F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251526" cy="8829675"/>
            <wp:effectExtent l="0" t="0" r="0" b="0"/>
            <wp:docPr id="2" name="Рисунок 2" descr="C:\Users\Пользователь\Desktop\тит платные с изменением\Untitled.FR1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платные с изменением\Untitled.FR12 - 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95" cy="88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36" w:rsidRDefault="00EF5036" w:rsidP="004F11E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EF5036" w:rsidRDefault="004F11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877"/>
        <w:gridCol w:w="6238"/>
      </w:tblGrid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для разработки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и раскрытие творческих способностей дошкольников посредством  хореографического искусства.</w:t>
            </w:r>
          </w:p>
        </w:tc>
      </w:tr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разработчики </w:t>
            </w:r>
          </w:p>
          <w:p w:rsidR="00EF5036" w:rsidRDefault="004F1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AE7F1C" w:rsidP="00AE7F1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Вячеславовна, заместитель заведующего, Хусаинова Эльвира Ильгизовна,</w:t>
            </w:r>
            <w:bookmarkStart w:id="0" w:name="_GoBack"/>
            <w:bookmarkEnd w:id="0"/>
            <w:r w:rsidR="004F11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цель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150" w:line="30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у детей творческие способности через развитие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ритмических и танцевальных  движений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EF5036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Образовательные:</w:t>
            </w:r>
          </w:p>
          <w:p w:rsidR="00EF5036" w:rsidRDefault="004F11EF">
            <w:pPr>
              <w:numPr>
                <w:ilvl w:val="0"/>
                <w:numId w:val="1"/>
              </w:numPr>
              <w:tabs>
                <w:tab w:val="left" w:pos="720"/>
                <w:tab w:val="left" w:pos="175"/>
              </w:tabs>
              <w:spacing w:after="0" w:line="312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Обучить детей танцевальным движениям.</w:t>
            </w:r>
          </w:p>
          <w:p w:rsidR="00EF5036" w:rsidRDefault="004F11EF">
            <w:pPr>
              <w:numPr>
                <w:ilvl w:val="0"/>
                <w:numId w:val="1"/>
              </w:numPr>
              <w:tabs>
                <w:tab w:val="left" w:pos="720"/>
                <w:tab w:val="left" w:pos="175"/>
              </w:tabs>
              <w:spacing w:after="0" w:line="312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слушать музыку, понимать ее настроение, характер, передавать их танцевальными движениями.</w:t>
            </w:r>
          </w:p>
          <w:p w:rsidR="00EF5036" w:rsidRDefault="004F11EF">
            <w:pPr>
              <w:numPr>
                <w:ilvl w:val="0"/>
                <w:numId w:val="1"/>
              </w:numPr>
              <w:tabs>
                <w:tab w:val="left" w:pos="720"/>
                <w:tab w:val="left" w:pos="175"/>
              </w:tabs>
              <w:spacing w:after="0" w:line="312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пластику, культуру движения, их выразительность.</w:t>
            </w:r>
          </w:p>
          <w:p w:rsidR="00EF5036" w:rsidRDefault="004F11EF">
            <w:pPr>
              <w:numPr>
                <w:ilvl w:val="0"/>
                <w:numId w:val="1"/>
              </w:numPr>
              <w:tabs>
                <w:tab w:val="left" w:pos="720"/>
                <w:tab w:val="left" w:pos="175"/>
              </w:tabs>
              <w:spacing w:after="0" w:line="312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умение ориентироваться в пространстве.</w:t>
            </w:r>
          </w:p>
          <w:p w:rsidR="00EF5036" w:rsidRDefault="004F11EF">
            <w:pPr>
              <w:numPr>
                <w:ilvl w:val="0"/>
                <w:numId w:val="1"/>
              </w:numPr>
              <w:tabs>
                <w:tab w:val="left" w:pos="720"/>
                <w:tab w:val="left" w:pos="175"/>
              </w:tabs>
              <w:spacing w:after="0" w:line="312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правильную постановку корпуса, рук, ног, головы.</w:t>
            </w:r>
          </w:p>
          <w:p w:rsidR="00EF5036" w:rsidRDefault="004F11EF">
            <w:pPr>
              <w:spacing w:after="240" w:line="31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Воспитательные: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• Развить у детей активность и самостоятельность, коммуникативные способности.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Формировать общую культуру личности ребенка, способность ориентироваться в современном обществе.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Формировать нравственно-эстетические отношения между детьми и взрослыми.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Создание атмосферы радости детского творчества в сотрудничестве.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• Развивать творческие способности детей.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Развить музыкальный слух и чувство ритма.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Развить воображение, фантазию.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Оздоровительные: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• укрепление здоровья детей.</w:t>
            </w:r>
          </w:p>
        </w:tc>
      </w:tr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достижения цели и задач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творческого потенциала дошкольников через приобщение к миру танца.</w:t>
            </w:r>
          </w:p>
        </w:tc>
      </w:tr>
      <w:tr w:rsidR="00EF5036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Музыкально-ритмические занятия.</w:t>
            </w:r>
          </w:p>
          <w:p w:rsidR="00EF5036" w:rsidRDefault="004F11EF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народного танца.</w:t>
            </w:r>
          </w:p>
          <w:p w:rsidR="00EF5036" w:rsidRDefault="004F11EF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Элементы детского бального танца</w:t>
            </w:r>
          </w:p>
          <w:p w:rsidR="00EF5036" w:rsidRDefault="004F11EF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историко-бытового танца.</w:t>
            </w:r>
          </w:p>
          <w:p w:rsidR="00EF5036" w:rsidRDefault="004F11EF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эстрадного  танца.</w:t>
            </w:r>
          </w:p>
          <w:p w:rsidR="00EF5036" w:rsidRDefault="00EF5036">
            <w:pPr>
              <w:spacing w:after="0" w:line="240" w:lineRule="auto"/>
              <w:jc w:val="both"/>
            </w:pPr>
          </w:p>
        </w:tc>
      </w:tr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реализации </w:t>
            </w:r>
          </w:p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года</w:t>
            </w:r>
          </w:p>
        </w:tc>
      </w:tr>
      <w:tr w:rsidR="00EF5036">
        <w:trPr>
          <w:trHeight w:val="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Пользователи основных мероприятий программы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ДОУ, педагоги, родители</w:t>
            </w:r>
          </w:p>
        </w:tc>
      </w:tr>
      <w:tr w:rsidR="00EF5036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 концу первого года обучения дети должны:</w:t>
            </w:r>
          </w:p>
          <w:p w:rsidR="00EF5036" w:rsidRDefault="004F11EF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знать правила правильной постановки корпуса, </w:t>
            </w:r>
          </w:p>
          <w:p w:rsidR="00EF5036" w:rsidRDefault="004F11EF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положения  рук, позиции  ног. </w:t>
            </w:r>
          </w:p>
          <w:p w:rsidR="00EF5036" w:rsidRDefault="004F11EF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пройти правильно в такт музыки, сохраняя красивую осанку, </w:t>
            </w:r>
          </w:p>
          <w:p w:rsidR="00EF5036" w:rsidRDefault="004F11EF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иметь навык легкого шага с носка на пятку, </w:t>
            </w:r>
          </w:p>
          <w:p w:rsidR="00EF5036" w:rsidRDefault="004F11EF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чувствовать характер музыки и передавать его танцевальными движениями, </w:t>
            </w:r>
          </w:p>
          <w:p w:rsidR="00EF5036" w:rsidRDefault="004F11EF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исполнять программные танцы.</w:t>
            </w:r>
          </w:p>
          <w:p w:rsidR="00EF5036" w:rsidRDefault="004F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 концу второго года обучения дети должны:</w:t>
            </w:r>
          </w:p>
          <w:p w:rsidR="00EF5036" w:rsidRDefault="004F11EF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знания и навыки, полученные в первый год обучения и перейти к изучению более сложных элементов. </w:t>
            </w:r>
          </w:p>
          <w:p w:rsidR="00EF5036" w:rsidRDefault="004F11EF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исполнять движения в характере музыки, сохраняя осанку,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ног, </w:t>
            </w:r>
          </w:p>
          <w:p w:rsidR="00EF5036" w:rsidRDefault="004F11EF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правильно открыть и закрыть руку на талию, правильно исполнять этюды и танцевальные композиции. </w:t>
            </w:r>
          </w:p>
          <w:p w:rsidR="00EF5036" w:rsidRDefault="004F11EF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научиться трудиться в художественном коллективе </w:t>
            </w:r>
          </w:p>
          <w:p w:rsidR="00EF5036" w:rsidRDefault="00EF5036">
            <w:pPr>
              <w:spacing w:after="0" w:line="240" w:lineRule="auto"/>
            </w:pPr>
          </w:p>
        </w:tc>
      </w:tr>
    </w:tbl>
    <w:p w:rsidR="00EF5036" w:rsidRDefault="00EF5036">
      <w:pPr>
        <w:rPr>
          <w:rFonts w:ascii="Calibri" w:eastAsia="Calibri" w:hAnsi="Calibri" w:cs="Calibri"/>
        </w:rPr>
      </w:pPr>
    </w:p>
    <w:p w:rsidR="00EF5036" w:rsidRDefault="00EF5036">
      <w:pPr>
        <w:rPr>
          <w:rFonts w:ascii="Calibri" w:eastAsia="Calibri" w:hAnsi="Calibri" w:cs="Calibri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rPr>
          <w:rFonts w:ascii="Times New Roman" w:eastAsia="Times New Roman" w:hAnsi="Times New Roman" w:cs="Times New Roman"/>
          <w:b/>
          <w:sz w:val="24"/>
        </w:rPr>
      </w:pPr>
    </w:p>
    <w:p w:rsidR="004F11EF" w:rsidRDefault="004F11EF">
      <w:pPr>
        <w:tabs>
          <w:tab w:val="left" w:pos="4050"/>
        </w:tabs>
        <w:rPr>
          <w:rFonts w:ascii="Times New Roman" w:eastAsia="Times New Roman" w:hAnsi="Times New Roman" w:cs="Times New Roman"/>
          <w:b/>
          <w:sz w:val="24"/>
        </w:rPr>
      </w:pPr>
    </w:p>
    <w:p w:rsidR="00EF5036" w:rsidRDefault="004F11EF">
      <w:pPr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F5036" w:rsidRDefault="004F11EF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Искусство танца – это средство воспитания и развития личности ребёнка, которое способно создать благотворную почву для раскрытия потенциальных возможностей ещё маленького человека. Гармоничное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</w:t>
      </w:r>
    </w:p>
    <w:p w:rsidR="00EF5036" w:rsidRDefault="004F11EF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Танец - одно из средств эстетического воспитания и воспитания творческого начала в ребенке. Занятия танцами в определенной мере формируют взгляд ребенка на мир, его реакции на отношения между окружающими людьми, приучают к дисциплине, мысли и чувствованию, формируют нравственные позиции ребенка. Музыка и движения питают эмоциональный мир ребенка, развивают эстетическое восприятие, воображение, координацию движений, произвольность. Танец обладает одновременно развивающей и психотерапевтической силой. Танец - отражение того, что происходит в душе человека, он помогает снять внутреннее напряжение и мышечные зажимы детей.</w:t>
      </w:r>
    </w:p>
    <w:p w:rsidR="00EF5036" w:rsidRDefault="004F11EF">
      <w:pPr>
        <w:spacing w:after="0" w:line="240" w:lineRule="auto"/>
        <w:ind w:right="20" w:firstLine="5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Занятия танцем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Танец обучает правилам поведения, хорошим манерам, культуре общения. Танец развивает ассоциативное мышление, пробуждает фантазию и побуждает к творчеству. Содержание занятий по хореографии создаёт условия для самореализации личности, раскрытия её творческого потенциала.</w:t>
      </w:r>
    </w:p>
    <w:p w:rsidR="00EF5036" w:rsidRDefault="004F11EF">
      <w:pPr>
        <w:spacing w:after="0" w:line="240" w:lineRule="auto"/>
        <w:ind w:right="20"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выразить свои чувства в танце, внимательно слушая музыку, в огромной степени способствует эмоциональному, духовному, физическому развитию дошкольника. Сочетание духовного и физического необходимо для развития личности ребенка.</w:t>
      </w:r>
    </w:p>
    <w:p w:rsidR="00EF5036" w:rsidRDefault="004F11E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Работа с детьми по обучению музыкально-ритмическим навыкам показала, что в каждом ребенке заложен огромный эмоциональный, творческий, физический потенциал. Задача хореографа – создать условия для его раскрытия и развития.</w:t>
      </w:r>
    </w:p>
    <w:p w:rsidR="00EF5036" w:rsidRDefault="004F11EF">
      <w:pPr>
        <w:spacing w:after="0" w:line="240" w:lineRule="auto"/>
        <w:ind w:right="20" w:firstLine="5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сама Культура танца, определяющая стиль танцевальных отношений, общения и поведения прививает ребенку особый образ жизни. Это и большое внимание к своему внешнему виду, к поведению и отношениям со сверстниками. Это совсем другой уровень творческого восприятия музыки, танца, собственные реализации в мире взрослых. С раннего возраста малыш приобщается к прекрасному миру, посредством гармоничного движения и красивой музыки.</w:t>
      </w:r>
    </w:p>
    <w:p w:rsidR="00EF5036" w:rsidRDefault="004F11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основе этой программы лежит обучение музыкально-ритмическим движениям простыми, но вместе с тем разнообразными способами (имитационные, танцевальные, общеразвивающие и т.д.)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>спользование креативных методик (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игропластика</w:t>
      </w:r>
      <w:proofErr w:type="spellEnd"/>
      <w:r>
        <w:rPr>
          <w:rFonts w:ascii="Times New Roman" w:eastAsia="Times New Roman" w:hAnsi="Times New Roman" w:cs="Times New Roman"/>
          <w:sz w:val="24"/>
        </w:rPr>
        <w:t>) и инновационных направлений (пальчиковая гимнастика, самомассаж).</w:t>
      </w:r>
    </w:p>
    <w:p w:rsidR="00EF5036" w:rsidRDefault="004F11EF">
      <w:pPr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Большое воспитательное значение имеет проведение танцевальных вечеров, показательных выступлений, конкурсов и смотров с применением словесных и наглядно-образных методов.</w:t>
      </w:r>
    </w:p>
    <w:p w:rsidR="00EF5036" w:rsidRDefault="004F11EF">
      <w:pPr>
        <w:spacing w:line="240" w:lineRule="auto"/>
        <w:ind w:firstLine="5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 Программа направлена на совершенствование традиционной практики по хореографическому и музыкально-ритмическому обучению детей дошкольного возраста.</w:t>
      </w:r>
    </w:p>
    <w:p w:rsidR="00EF5036" w:rsidRDefault="004F11EF">
      <w:pPr>
        <w:spacing w:after="150" w:line="300" w:lineRule="auto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Принципы построения программы:</w:t>
      </w:r>
    </w:p>
    <w:p w:rsidR="00EF5036" w:rsidRDefault="004F11EF">
      <w:pPr>
        <w:numPr>
          <w:ilvl w:val="0"/>
          <w:numId w:val="5"/>
        </w:numPr>
        <w:tabs>
          <w:tab w:val="left" w:pos="502"/>
        </w:tabs>
        <w:spacing w:after="0" w:line="240" w:lineRule="auto"/>
        <w:ind w:left="714" w:hanging="357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индивидуализации (определение посильных заданий с учётом возможностей ребёнка);</w:t>
      </w:r>
    </w:p>
    <w:p w:rsidR="00EF5036" w:rsidRDefault="004F11EF">
      <w:pPr>
        <w:numPr>
          <w:ilvl w:val="0"/>
          <w:numId w:val="5"/>
        </w:numPr>
        <w:tabs>
          <w:tab w:val="left" w:pos="502"/>
        </w:tabs>
        <w:spacing w:after="0" w:line="240" w:lineRule="auto"/>
        <w:ind w:left="714" w:hanging="357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систематичности (непрерывность и регулярность занятий);</w:t>
      </w:r>
    </w:p>
    <w:p w:rsidR="00EF5036" w:rsidRDefault="004F11EF">
      <w:pPr>
        <w:numPr>
          <w:ilvl w:val="0"/>
          <w:numId w:val="5"/>
        </w:numPr>
        <w:tabs>
          <w:tab w:val="left" w:pos="502"/>
        </w:tabs>
        <w:spacing w:after="0" w:line="240" w:lineRule="auto"/>
        <w:ind w:left="714" w:hanging="357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наглядности (безукоризненный показ движений педагогом);</w:t>
      </w:r>
    </w:p>
    <w:p w:rsidR="00EF5036" w:rsidRDefault="004F11EF">
      <w:pPr>
        <w:numPr>
          <w:ilvl w:val="0"/>
          <w:numId w:val="5"/>
        </w:numPr>
        <w:tabs>
          <w:tab w:val="left" w:pos="502"/>
        </w:tabs>
        <w:spacing w:after="0" w:line="240" w:lineRule="auto"/>
        <w:ind w:left="714" w:hanging="357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повторяемости материала (повторение вырабатываемых двигательных навыков);</w:t>
      </w:r>
    </w:p>
    <w:p w:rsidR="00EF5036" w:rsidRDefault="004F11EF">
      <w:pPr>
        <w:numPr>
          <w:ilvl w:val="0"/>
          <w:numId w:val="5"/>
        </w:numPr>
        <w:tabs>
          <w:tab w:val="left" w:pos="502"/>
        </w:tabs>
        <w:spacing w:after="0" w:line="240" w:lineRule="auto"/>
        <w:ind w:left="714" w:hanging="357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EF5036" w:rsidRDefault="004F11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Организация учебных занятий:</w:t>
      </w:r>
    </w:p>
    <w:p w:rsidR="00EF5036" w:rsidRDefault="004F11EF">
      <w:pPr>
        <w:widowControl w:val="0"/>
        <w:tabs>
          <w:tab w:val="left" w:pos="39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Количество занятий:</w:t>
      </w:r>
    </w:p>
    <w:p w:rsidR="00EF5036" w:rsidRDefault="004F11EF">
      <w:pPr>
        <w:widowControl w:val="0"/>
        <w:numPr>
          <w:ilvl w:val="0"/>
          <w:numId w:val="6"/>
        </w:numPr>
        <w:tabs>
          <w:tab w:val="left" w:pos="398"/>
        </w:tabs>
        <w:spacing w:after="0" w:line="240" w:lineRule="auto"/>
        <w:ind w:left="78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 детей 5-6 лет  - 2 раза в неделю, 66 занятий в год;</w:t>
      </w:r>
    </w:p>
    <w:p w:rsidR="00EF5036" w:rsidRDefault="004F11EF">
      <w:pPr>
        <w:widowControl w:val="0"/>
        <w:numPr>
          <w:ilvl w:val="0"/>
          <w:numId w:val="6"/>
        </w:numPr>
        <w:tabs>
          <w:tab w:val="left" w:pos="398"/>
        </w:tabs>
        <w:spacing w:after="0" w:line="240" w:lineRule="auto"/>
        <w:ind w:left="78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 детей 6-8 лет  - 2 раза в неделю, 66 занятий в год.</w:t>
      </w:r>
    </w:p>
    <w:p w:rsidR="00EF5036" w:rsidRDefault="004F11EF">
      <w:pPr>
        <w:widowControl w:val="0"/>
        <w:tabs>
          <w:tab w:val="left" w:pos="39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проводятся по подгруппам не менее 12 человек.</w:t>
      </w:r>
    </w:p>
    <w:p w:rsidR="00EF5036" w:rsidRDefault="004F11EF">
      <w:pPr>
        <w:widowControl w:val="0"/>
        <w:tabs>
          <w:tab w:val="left" w:pos="398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Продолжительность занятия:</w:t>
      </w:r>
    </w:p>
    <w:p w:rsidR="00EF5036" w:rsidRDefault="004F11EF">
      <w:pPr>
        <w:widowControl w:val="0"/>
        <w:numPr>
          <w:ilvl w:val="0"/>
          <w:numId w:val="7"/>
        </w:numPr>
        <w:tabs>
          <w:tab w:val="left" w:pos="398"/>
        </w:tabs>
        <w:spacing w:after="0" w:line="240" w:lineRule="auto"/>
        <w:ind w:left="78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 детей 5-6 лет  - 25 минут;</w:t>
      </w:r>
    </w:p>
    <w:p w:rsidR="00EF5036" w:rsidRDefault="004F11EF">
      <w:pPr>
        <w:widowControl w:val="0"/>
        <w:numPr>
          <w:ilvl w:val="0"/>
          <w:numId w:val="7"/>
        </w:numPr>
        <w:tabs>
          <w:tab w:val="left" w:pos="398"/>
        </w:tabs>
        <w:spacing w:after="0" w:line="240" w:lineRule="auto"/>
        <w:ind w:left="78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Группа детей 6-8 лет  - 30 минут </w:t>
      </w:r>
    </w:p>
    <w:p w:rsidR="00EF5036" w:rsidRDefault="004F11EF">
      <w:pPr>
        <w:widowControl w:val="0"/>
        <w:tabs>
          <w:tab w:val="left" w:pos="398"/>
        </w:tabs>
        <w:spacing w:after="0" w:line="240" w:lineRule="auto"/>
        <w:ind w:left="60" w:right="14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Форма организации занятия:</w:t>
      </w:r>
    </w:p>
    <w:p w:rsidR="00EF5036" w:rsidRDefault="004F11EF">
      <w:pPr>
        <w:widowControl w:val="0"/>
        <w:numPr>
          <w:ilvl w:val="0"/>
          <w:numId w:val="8"/>
        </w:numPr>
        <w:spacing w:after="0" w:line="240" w:lineRule="auto"/>
        <w:ind w:left="72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Вводная часть (мини-беседы; слушание музыки; настроечные эмоциональные упражнения, спокойные музыкально-ритмические игры).</w:t>
      </w:r>
    </w:p>
    <w:p w:rsidR="00EF5036" w:rsidRDefault="004F11EF">
      <w:pPr>
        <w:widowControl w:val="0"/>
        <w:numPr>
          <w:ilvl w:val="0"/>
          <w:numId w:val="8"/>
        </w:numPr>
        <w:spacing w:after="0" w:line="240" w:lineRule="auto"/>
        <w:ind w:left="72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(содержательная часть).</w:t>
      </w:r>
    </w:p>
    <w:p w:rsidR="00EF5036" w:rsidRDefault="004F11EF">
      <w:pPr>
        <w:widowControl w:val="0"/>
        <w:numPr>
          <w:ilvl w:val="0"/>
          <w:numId w:val="8"/>
        </w:numPr>
        <w:spacing w:after="0" w:line="240" w:lineRule="auto"/>
        <w:ind w:left="72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Рефлексия.</w:t>
      </w:r>
    </w:p>
    <w:p w:rsidR="00EF5036" w:rsidRDefault="004F11EF">
      <w:pPr>
        <w:widowControl w:val="0"/>
        <w:numPr>
          <w:ilvl w:val="0"/>
          <w:numId w:val="8"/>
        </w:numPr>
        <w:spacing w:after="0" w:line="240" w:lineRule="auto"/>
        <w:ind w:left="72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Заключительная часть (уборка материала; домашние задания, общение с детьми, консультации для родителей).</w:t>
      </w:r>
    </w:p>
    <w:p w:rsidR="00EF5036" w:rsidRDefault="00EF5036">
      <w:pPr>
        <w:spacing w:after="0" w:line="240" w:lineRule="auto"/>
        <w:ind w:left="14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EF5036" w:rsidRDefault="004F11EF">
      <w:pPr>
        <w:spacing w:after="150" w:line="300" w:lineRule="auto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Методические приемы:</w:t>
      </w:r>
    </w:p>
    <w:p w:rsidR="00EF5036" w:rsidRDefault="004F11EF">
      <w:pPr>
        <w:numPr>
          <w:ilvl w:val="0"/>
          <w:numId w:val="9"/>
        </w:numPr>
        <w:spacing w:after="150" w:line="300" w:lineRule="auto"/>
        <w:ind w:left="720" w:hanging="360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Игровой метод</w:t>
      </w:r>
    </w:p>
    <w:p w:rsidR="00EF5036" w:rsidRDefault="004F11EF">
      <w:pPr>
        <w:numPr>
          <w:ilvl w:val="0"/>
          <w:numId w:val="9"/>
        </w:numPr>
        <w:spacing w:after="150" w:line="300" w:lineRule="auto"/>
        <w:ind w:left="720" w:hanging="360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Наглядный метод – выразительный показ под счет, с музыкой.</w:t>
      </w:r>
    </w:p>
    <w:p w:rsidR="00EF5036" w:rsidRDefault="004F11EF">
      <w:pPr>
        <w:numPr>
          <w:ilvl w:val="0"/>
          <w:numId w:val="9"/>
        </w:numPr>
        <w:spacing w:after="150" w:line="300" w:lineRule="auto"/>
        <w:ind w:left="720" w:hanging="360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 аналогий - 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EF5036" w:rsidRDefault="004F11EF">
      <w:pPr>
        <w:numPr>
          <w:ilvl w:val="0"/>
          <w:numId w:val="9"/>
        </w:numPr>
        <w:spacing w:after="150" w:line="300" w:lineRule="auto"/>
        <w:ind w:left="720" w:hanging="360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Словесный метод -  беседа о характере музыки, средствах ее выразительности, объяснение методики исполнения движений, оценка.</w:t>
      </w:r>
    </w:p>
    <w:p w:rsidR="00EF5036" w:rsidRDefault="004F11EF">
      <w:pPr>
        <w:numPr>
          <w:ilvl w:val="0"/>
          <w:numId w:val="9"/>
        </w:numPr>
        <w:spacing w:after="150" w:line="300" w:lineRule="auto"/>
        <w:ind w:left="720" w:hanging="360"/>
        <w:jc w:val="both"/>
        <w:rPr>
          <w:rFonts w:ascii="Helvetica" w:eastAsia="Helvetica" w:hAnsi="Helvetica" w:cs="Helvetic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Практический метод </w:t>
      </w:r>
    </w:p>
    <w:p w:rsidR="00EF5036" w:rsidRDefault="004F11EF">
      <w:pPr>
        <w:spacing w:after="150" w:line="30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Диагностика педагогического процесса.</w:t>
      </w:r>
    </w:p>
    <w:p w:rsidR="00EF5036" w:rsidRDefault="004F1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 приобретенных знаний проверяется в течение года, для этой цели проводится два раза в год мониторинг достижения ребенком планируемых результатов освоения программы. </w:t>
      </w:r>
    </w:p>
    <w:p w:rsidR="00EF5036" w:rsidRDefault="004F1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этого результат отслеживается в участии в мероприятиях детского сада,  в концертах, фестивалях, конкурсах.</w:t>
      </w:r>
    </w:p>
    <w:p w:rsidR="00EF5036" w:rsidRDefault="00EF5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5036" w:rsidRDefault="004F1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родителями.</w:t>
      </w:r>
    </w:p>
    <w:p w:rsidR="00EF5036" w:rsidRDefault="004F11EF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беседы </w:t>
      </w:r>
    </w:p>
    <w:p w:rsidR="00EF5036" w:rsidRDefault="004F11EF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консультации</w:t>
      </w:r>
    </w:p>
    <w:p w:rsidR="00EF5036" w:rsidRDefault="004F11EF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приглашение на выступления </w:t>
      </w:r>
    </w:p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F5036" w:rsidRDefault="004F11EF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Тематический план</w:t>
      </w:r>
    </w:p>
    <w:p w:rsidR="00EF5036" w:rsidRDefault="004F11EF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Первый год обучения (дети 5-6 лет)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962"/>
        <w:gridCol w:w="4111"/>
        <w:gridCol w:w="1590"/>
      </w:tblGrid>
      <w:tr w:rsidR="00EF503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F503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«Давайте познакомимся»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F5036">
        <w:trPr>
          <w:trHeight w:val="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 ритмические движения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«Здравствуй сказка»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коробке с карандашами»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птичьем дворе»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«Зимняя сказка»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Элементы русского </w:t>
            </w:r>
          </w:p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саду ли в огороде»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бальный танец, ритмика.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«Приглашение к танцу»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хочу танцевать»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эстрадного танца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«Давайте построим большой хоровод»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F503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 66 часов</w:t>
            </w:r>
          </w:p>
        </w:tc>
      </w:tr>
    </w:tbl>
    <w:p w:rsidR="00EF5036" w:rsidRDefault="00EF5036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819"/>
        <w:gridCol w:w="4252"/>
        <w:gridCol w:w="1590"/>
      </w:tblGrid>
      <w:tr w:rsidR="00EF503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F503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«Встанем, дети, в круг»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F5036">
        <w:trPr>
          <w:trHeight w:val="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 ритмические движения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«Осенняя прогулка»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гостях у Белоснежки»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русского танца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«Лесные приключения»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бальные танцы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«Путешествие в сказку»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народного танца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 бабушкиного сундучка»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бальный танец,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элементы историко-бытового танца.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«Мы собираемся на бал»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EF503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«Навстречу к солнцу»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F503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эстрадного танца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«Веселая карусель»</w:t>
            </w:r>
          </w:p>
          <w:p w:rsidR="00EF5036" w:rsidRDefault="00EF5036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036" w:rsidRDefault="004F11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F5036">
        <w:trPr>
          <w:trHeight w:val="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5036" w:rsidRDefault="004F11E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66 часов</w:t>
            </w:r>
          </w:p>
        </w:tc>
      </w:tr>
    </w:tbl>
    <w:p w:rsidR="00EF5036" w:rsidRDefault="004F11EF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Второй год обучения (дети 6 - 8 лет)</w:t>
      </w:r>
    </w:p>
    <w:p w:rsidR="00EF5036" w:rsidRDefault="004F11EF">
      <w:pPr>
        <w:spacing w:after="15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Список используемой литературы</w:t>
      </w:r>
    </w:p>
    <w:p w:rsidR="00EF5036" w:rsidRDefault="004F11EF">
      <w:pPr>
        <w:widowControl w:val="0"/>
        <w:numPr>
          <w:ilvl w:val="0"/>
          <w:numId w:val="11"/>
        </w:numPr>
        <w:spacing w:before="163" w:after="0" w:line="293" w:lineRule="auto"/>
        <w:ind w:left="72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С.Л. Слуцкая «Теория и методика преподавания основ хореографического искусства в детском саду» Тольятти, издательство фонда «Развитие через образование» 2011г.</w:t>
      </w:r>
    </w:p>
    <w:p w:rsidR="00EF5036" w:rsidRDefault="004F11EF">
      <w:pPr>
        <w:widowControl w:val="0"/>
        <w:numPr>
          <w:ilvl w:val="0"/>
          <w:numId w:val="11"/>
        </w:numPr>
        <w:spacing w:after="0" w:line="274" w:lineRule="auto"/>
        <w:ind w:left="720" w:right="14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С.Л. Слуцкая «Танцевальная мозаика» Хореография в детском саду. </w:t>
      </w:r>
      <w:proofErr w:type="spellStart"/>
      <w:r>
        <w:rPr>
          <w:rFonts w:ascii="Times New Roman" w:eastAsia="Times New Roman" w:hAnsi="Times New Roman" w:cs="Times New Roman"/>
          <w:sz w:val="24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Пресс, Москва 2012 г.</w:t>
      </w:r>
    </w:p>
    <w:p w:rsidR="00EF5036" w:rsidRDefault="004F11EF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Буренина А.И. « Ритмическая мозаика» - СПб, 2012 г. </w:t>
      </w:r>
    </w:p>
    <w:p w:rsidR="00EF5036" w:rsidRDefault="004F11EF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Ж.Е </w:t>
      </w:r>
      <w:proofErr w:type="spellStart"/>
      <w:r>
        <w:rPr>
          <w:rFonts w:ascii="Times New Roman" w:eastAsia="Times New Roman" w:hAnsi="Times New Roman" w:cs="Times New Roman"/>
          <w:sz w:val="24"/>
        </w:rPr>
        <w:t>Фирелёва</w:t>
      </w:r>
      <w:proofErr w:type="spellEnd"/>
      <w:r>
        <w:rPr>
          <w:rFonts w:ascii="Times New Roman" w:eastAsia="Times New Roman" w:hAnsi="Times New Roman" w:cs="Times New Roman"/>
          <w:sz w:val="24"/>
        </w:rPr>
        <w:t>, Е. Г. Сайкина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Фи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Дансе</w:t>
      </w:r>
      <w:proofErr w:type="spellEnd"/>
      <w:r>
        <w:rPr>
          <w:rFonts w:ascii="Times New Roman" w:eastAsia="Times New Roman" w:hAnsi="Times New Roman" w:cs="Times New Roman"/>
          <w:sz w:val="24"/>
        </w:rPr>
        <w:t>» танцевально – игровая гимнастика для детей. Издательство: "Детство-Пресс" 2011 г.</w:t>
      </w:r>
    </w:p>
    <w:p w:rsidR="00EF5036" w:rsidRDefault="00EF5036">
      <w:pPr>
        <w:spacing w:line="240" w:lineRule="auto"/>
        <w:ind w:firstLine="526"/>
        <w:rPr>
          <w:rFonts w:ascii="Times New Roman" w:eastAsia="Times New Roman" w:hAnsi="Times New Roman" w:cs="Times New Roman"/>
          <w:sz w:val="24"/>
        </w:rPr>
      </w:pPr>
    </w:p>
    <w:p w:rsidR="00EF5036" w:rsidRDefault="00EF5036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5036" w:rsidRDefault="00EF5036">
      <w:pPr>
        <w:tabs>
          <w:tab w:val="left" w:pos="4050"/>
        </w:tabs>
        <w:rPr>
          <w:rFonts w:ascii="Times New Roman" w:eastAsia="Times New Roman" w:hAnsi="Times New Roman" w:cs="Times New Roman"/>
          <w:b/>
          <w:sz w:val="24"/>
        </w:rPr>
      </w:pPr>
    </w:p>
    <w:sectPr w:rsidR="00E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99"/>
    <w:multiLevelType w:val="multilevel"/>
    <w:tmpl w:val="CC44D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F3D8F"/>
    <w:multiLevelType w:val="multilevel"/>
    <w:tmpl w:val="913C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42D65"/>
    <w:multiLevelType w:val="multilevel"/>
    <w:tmpl w:val="71CAE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53570"/>
    <w:multiLevelType w:val="multilevel"/>
    <w:tmpl w:val="7302A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C2E10"/>
    <w:multiLevelType w:val="multilevel"/>
    <w:tmpl w:val="9B24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D4A1D"/>
    <w:multiLevelType w:val="multilevel"/>
    <w:tmpl w:val="17464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07703"/>
    <w:multiLevelType w:val="multilevel"/>
    <w:tmpl w:val="E6A04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3379B"/>
    <w:multiLevelType w:val="multilevel"/>
    <w:tmpl w:val="DB362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70C7E"/>
    <w:multiLevelType w:val="multilevel"/>
    <w:tmpl w:val="C890B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234B6"/>
    <w:multiLevelType w:val="multilevel"/>
    <w:tmpl w:val="CD84F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3932EE"/>
    <w:multiLevelType w:val="multilevel"/>
    <w:tmpl w:val="2F288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36"/>
    <w:rsid w:val="004F11EF"/>
    <w:rsid w:val="0063020E"/>
    <w:rsid w:val="00650F20"/>
    <w:rsid w:val="00AE7F1C"/>
    <w:rsid w:val="00B01F08"/>
    <w:rsid w:val="00E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2020-01-09T07:15:00Z</dcterms:created>
  <dcterms:modified xsi:type="dcterms:W3CDTF">2020-01-10T05:03:00Z</dcterms:modified>
</cp:coreProperties>
</file>