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9B" w:rsidRPr="004A2AFB" w:rsidRDefault="008A52BD" w:rsidP="00AE061D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280150" cy="8876665"/>
            <wp:effectExtent l="0" t="0" r="6350" b="635"/>
            <wp:docPr id="1" name="Рисунок 1" descr="Untitled.FR12 - 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FR12 - 0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9B" w:rsidRDefault="006F2D9B" w:rsidP="004A2AFB">
      <w:pPr>
        <w:spacing w:line="360" w:lineRule="auto"/>
        <w:rPr>
          <w:rStyle w:val="ab"/>
          <w:sz w:val="28"/>
          <w:szCs w:val="28"/>
        </w:rPr>
      </w:pPr>
    </w:p>
    <w:p w:rsidR="006F2D9B" w:rsidRPr="008468EF" w:rsidRDefault="006F2D9B" w:rsidP="00B17FC4">
      <w:pPr>
        <w:spacing w:line="360" w:lineRule="auto"/>
        <w:jc w:val="center"/>
        <w:rPr>
          <w:rStyle w:val="ab"/>
          <w:b w:val="0"/>
          <w:bCs w:val="0"/>
          <w:sz w:val="28"/>
          <w:szCs w:val="28"/>
        </w:rPr>
      </w:pPr>
      <w:r w:rsidRPr="008468EF">
        <w:rPr>
          <w:rStyle w:val="ab"/>
          <w:sz w:val="28"/>
          <w:szCs w:val="28"/>
        </w:rPr>
        <w:lastRenderedPageBreak/>
        <w:t>ПАСПОРТ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02"/>
        <w:gridCol w:w="5812"/>
      </w:tblGrid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</w:pPr>
            <w:r w:rsidRPr="00B31DB1">
              <w:t>1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Наименование программы</w:t>
            </w:r>
          </w:p>
        </w:tc>
        <w:tc>
          <w:tcPr>
            <w:tcW w:w="581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>
              <w:t xml:space="preserve"> «</w:t>
            </w:r>
            <w:proofErr w:type="spellStart"/>
            <w:r>
              <w:t>АБВГДейка</w:t>
            </w:r>
            <w:proofErr w:type="spellEnd"/>
            <w:r w:rsidRPr="00B31DB1">
              <w:t>»</w:t>
            </w: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2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rPr>
                <w:i/>
              </w:rPr>
            </w:pPr>
            <w:r w:rsidRPr="00B31DB1">
              <w:t>Основание для разработки программы</w:t>
            </w:r>
          </w:p>
        </w:tc>
        <w:tc>
          <w:tcPr>
            <w:tcW w:w="5812" w:type="dxa"/>
          </w:tcPr>
          <w:p w:rsidR="006F2D9B" w:rsidRPr="00B31DB1" w:rsidRDefault="006F2D9B" w:rsidP="00A25974">
            <w:pPr>
              <w:rPr>
                <w:i/>
              </w:rPr>
            </w:pPr>
            <w:r>
              <w:t xml:space="preserve">Развитие </w:t>
            </w:r>
            <w:r w:rsidRPr="00391BA2">
              <w:t xml:space="preserve"> познавательны</w:t>
            </w:r>
            <w:r>
              <w:t>х способностей, обеспечение</w:t>
            </w:r>
            <w:r w:rsidRPr="00391BA2">
              <w:t xml:space="preserve"> эмоционального комфорта, волевого поведения ребенка.</w:t>
            </w: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3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rPr>
                <w:i/>
              </w:rPr>
            </w:pPr>
            <w:r w:rsidRPr="00B31DB1">
              <w:t>Основные разработчики программы</w:t>
            </w:r>
          </w:p>
        </w:tc>
        <w:tc>
          <w:tcPr>
            <w:tcW w:w="5812" w:type="dxa"/>
          </w:tcPr>
          <w:p w:rsidR="006F2D9B" w:rsidRPr="005C23C5" w:rsidRDefault="006F2D9B" w:rsidP="00A25974">
            <w:pPr>
              <w:jc w:val="both"/>
            </w:pPr>
            <w:proofErr w:type="spellStart"/>
            <w:r>
              <w:t>Староверова</w:t>
            </w:r>
            <w:proofErr w:type="spellEnd"/>
            <w:r>
              <w:t xml:space="preserve"> Е.В., зам</w:t>
            </w:r>
            <w:r w:rsidR="00D36368">
              <w:t xml:space="preserve">еститель заведующего, </w:t>
            </w:r>
            <w:proofErr w:type="spellStart"/>
            <w:r w:rsidR="00D36368">
              <w:t>Дерменжи</w:t>
            </w:r>
            <w:proofErr w:type="spellEnd"/>
            <w:r w:rsidR="00D36368">
              <w:t xml:space="preserve"> Л.Г., педагог дополнительного образования</w:t>
            </w:r>
            <w:bookmarkStart w:id="0" w:name="_GoBack"/>
            <w:bookmarkEnd w:id="0"/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4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rPr>
                <w:i/>
              </w:rPr>
            </w:pPr>
            <w:r w:rsidRPr="00B31DB1">
              <w:t>Основная цель программы</w:t>
            </w:r>
          </w:p>
        </w:tc>
        <w:tc>
          <w:tcPr>
            <w:tcW w:w="5812" w:type="dxa"/>
          </w:tcPr>
          <w:p w:rsidR="006F2D9B" w:rsidRPr="00DF4674" w:rsidRDefault="006F2D9B" w:rsidP="00A25974">
            <w:pPr>
              <w:pStyle w:val="aa"/>
              <w:jc w:val="both"/>
            </w:pPr>
            <w:r w:rsidRPr="00391BA2">
              <w:t>Ф</w:t>
            </w:r>
            <w:r>
              <w:t>ормирование</w:t>
            </w:r>
            <w:r w:rsidRPr="00391BA2">
              <w:t xml:space="preserve"> предпосылки развития психологического качества будущего школьника, как овладение умениями учиться.</w:t>
            </w:r>
          </w:p>
        </w:tc>
      </w:tr>
      <w:tr w:rsidR="006F2D9B" w:rsidRPr="00B31DB1" w:rsidTr="00B17FC4">
        <w:trPr>
          <w:trHeight w:val="4073"/>
        </w:trPr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5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Задачи программы</w:t>
            </w:r>
          </w:p>
        </w:tc>
        <w:tc>
          <w:tcPr>
            <w:tcW w:w="5812" w:type="dxa"/>
          </w:tcPr>
          <w:p w:rsidR="006F2D9B" w:rsidRPr="00391BA2" w:rsidRDefault="006F2D9B" w:rsidP="00B17FC4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мотиваций учебной деятельности, ориентированной на активизацию познавательных интересов. </w:t>
            </w:r>
          </w:p>
          <w:p w:rsidR="006F2D9B" w:rsidRPr="00391BA2" w:rsidRDefault="006F2D9B" w:rsidP="00B17FC4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Развития восприятия и представления  детей через накопление и расширение сенсорного опыта. </w:t>
            </w:r>
          </w:p>
          <w:p w:rsidR="006F2D9B" w:rsidRPr="00391BA2" w:rsidRDefault="006F2D9B" w:rsidP="00B17FC4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Увеличение объёма внимания и памяти. </w:t>
            </w:r>
          </w:p>
          <w:p w:rsidR="006F2D9B" w:rsidRPr="00391BA2" w:rsidRDefault="006F2D9B" w:rsidP="00B17FC4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Развитие наглядно-действенного и наглядно-образного мышления за счёт обучения приёмам умственных действий (анализ, синтез, сравнение, обобщение, группировка, установление причинно-следственных связей). </w:t>
            </w:r>
          </w:p>
          <w:p w:rsidR="006F2D9B" w:rsidRPr="009D5587" w:rsidRDefault="006F2D9B" w:rsidP="009D5587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Развития речи, активное использование знаний и умений, полученных на занятиях. </w:t>
            </w: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6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Условия достижения цели и задач программы</w:t>
            </w:r>
          </w:p>
        </w:tc>
        <w:tc>
          <w:tcPr>
            <w:tcW w:w="5812" w:type="dxa"/>
          </w:tcPr>
          <w:p w:rsidR="006F2D9B" w:rsidRPr="00B17FC4" w:rsidRDefault="006F2D9B" w:rsidP="00A25974">
            <w:pPr>
              <w:jc w:val="both"/>
              <w:rPr>
                <w:i/>
                <w:color w:val="FF0000"/>
              </w:rPr>
            </w:pPr>
            <w:r w:rsidRPr="00A82ABA">
              <w:t>Оптимизация процесса</w:t>
            </w:r>
            <w:r w:rsidRPr="00B17FC4">
              <w:rPr>
                <w:color w:val="FF0000"/>
              </w:rPr>
              <w:t xml:space="preserve"> </w:t>
            </w:r>
            <w:r w:rsidRPr="00391BA2">
              <w:t>развития психологического качества будущего школьника</w:t>
            </w:r>
          </w:p>
        </w:tc>
      </w:tr>
      <w:tr w:rsidR="006F2D9B" w:rsidRPr="00B31DB1" w:rsidTr="00B17FC4">
        <w:trPr>
          <w:trHeight w:val="1705"/>
        </w:trPr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7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Основные направления программы</w:t>
            </w:r>
          </w:p>
        </w:tc>
        <w:tc>
          <w:tcPr>
            <w:tcW w:w="5812" w:type="dxa"/>
          </w:tcPr>
          <w:p w:rsidR="006F2D9B" w:rsidRDefault="006F2D9B" w:rsidP="00B17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FC4">
              <w:rPr>
                <w:rFonts w:ascii="Times New Roman" w:hAnsi="Times New Roman"/>
                <w:sz w:val="24"/>
                <w:szCs w:val="24"/>
              </w:rPr>
              <w:t>Целенаправленная  работа по развитию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B17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>
              <w:t>Восприятия</w:t>
            </w:r>
            <w:r w:rsidRPr="00391BA2">
              <w:t>.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>
              <w:t>Мышления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 w:rsidRPr="00391BA2">
              <w:t>Внимание.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>
              <w:t>Памяти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proofErr w:type="gramStart"/>
            <w:r>
              <w:t>Зрительно-моторная</w:t>
            </w:r>
            <w:proofErr w:type="gramEnd"/>
            <w:r>
              <w:t xml:space="preserve"> координации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>
              <w:t>Речи.</w:t>
            </w:r>
          </w:p>
          <w:p w:rsidR="006F2D9B" w:rsidRPr="00B17FC4" w:rsidRDefault="006F2D9B" w:rsidP="00B17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8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Сроки реализации программы</w:t>
            </w:r>
          </w:p>
        </w:tc>
        <w:tc>
          <w:tcPr>
            <w:tcW w:w="5812" w:type="dxa"/>
          </w:tcPr>
          <w:p w:rsidR="006F2D9B" w:rsidRPr="00B17FC4" w:rsidRDefault="006F2D9B" w:rsidP="00A25974">
            <w:pPr>
              <w:jc w:val="both"/>
            </w:pPr>
            <w:r w:rsidRPr="00B17FC4">
              <w:t>1 год</w:t>
            </w: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9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Пользователи основных мероприятий программы</w:t>
            </w:r>
          </w:p>
        </w:tc>
        <w:tc>
          <w:tcPr>
            <w:tcW w:w="581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>
              <w:t>Воспитанники ДОУ, педагоги, родители</w:t>
            </w:r>
          </w:p>
        </w:tc>
      </w:tr>
      <w:tr w:rsidR="006F2D9B" w:rsidRPr="00B31DB1" w:rsidTr="00B17FC4">
        <w:trPr>
          <w:trHeight w:val="132"/>
        </w:trPr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10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Ожидаемые результаты</w:t>
            </w:r>
          </w:p>
        </w:tc>
        <w:tc>
          <w:tcPr>
            <w:tcW w:w="5812" w:type="dxa"/>
          </w:tcPr>
          <w:p w:rsidR="006F2D9B" w:rsidRPr="001B5667" w:rsidRDefault="006F2D9B" w:rsidP="00B17FC4">
            <w:pPr>
              <w:jc w:val="both"/>
            </w:pPr>
            <w:r w:rsidRPr="00391BA2">
              <w:t xml:space="preserve">  Предполагается</w:t>
            </w:r>
            <w:r>
              <w:t xml:space="preserve"> </w:t>
            </w:r>
            <w:r w:rsidRPr="00391BA2">
              <w:t xml:space="preserve"> продвижение детей в развитии мышления, речи, психических функциях, формировании у них познавательных интересов, коммуникативных умений и творческих способност</w:t>
            </w:r>
            <w:r>
              <w:t>ей, произвольности деятельности.</w:t>
            </w:r>
          </w:p>
        </w:tc>
      </w:tr>
    </w:tbl>
    <w:p w:rsidR="006F2D9B" w:rsidRDefault="006F2D9B" w:rsidP="00AE061D">
      <w:pPr>
        <w:jc w:val="center"/>
        <w:rPr>
          <w:b/>
          <w:sz w:val="28"/>
          <w:szCs w:val="28"/>
        </w:rPr>
      </w:pPr>
    </w:p>
    <w:p w:rsidR="006F2D9B" w:rsidRDefault="006F2D9B" w:rsidP="00AE061D">
      <w:pPr>
        <w:jc w:val="center"/>
        <w:rPr>
          <w:b/>
          <w:sz w:val="28"/>
          <w:szCs w:val="28"/>
        </w:rPr>
      </w:pPr>
    </w:p>
    <w:p w:rsidR="006F2D9B" w:rsidRDefault="006F2D9B" w:rsidP="00A82ABA">
      <w:pPr>
        <w:rPr>
          <w:b/>
          <w:sz w:val="28"/>
          <w:szCs w:val="28"/>
        </w:rPr>
      </w:pPr>
    </w:p>
    <w:p w:rsidR="00502433" w:rsidRDefault="00502433" w:rsidP="00A82ABA">
      <w:pPr>
        <w:rPr>
          <w:b/>
          <w:sz w:val="28"/>
          <w:szCs w:val="28"/>
        </w:rPr>
      </w:pPr>
    </w:p>
    <w:p w:rsidR="00502433" w:rsidRDefault="00502433" w:rsidP="00A82ABA">
      <w:pPr>
        <w:rPr>
          <w:b/>
          <w:sz w:val="28"/>
          <w:szCs w:val="28"/>
        </w:rPr>
      </w:pPr>
    </w:p>
    <w:p w:rsidR="009D5587" w:rsidRDefault="009D5587" w:rsidP="00A82ABA">
      <w:pPr>
        <w:rPr>
          <w:b/>
          <w:sz w:val="28"/>
          <w:szCs w:val="28"/>
        </w:rPr>
      </w:pPr>
    </w:p>
    <w:p w:rsidR="006F2D9B" w:rsidRPr="00AE061D" w:rsidRDefault="006F2D9B" w:rsidP="00AE061D">
      <w:pPr>
        <w:jc w:val="center"/>
        <w:rPr>
          <w:b/>
        </w:rPr>
      </w:pPr>
      <w:r w:rsidRPr="00AE061D">
        <w:rPr>
          <w:b/>
          <w:sz w:val="28"/>
          <w:szCs w:val="28"/>
        </w:rPr>
        <w:t>Пояснительная записка</w:t>
      </w:r>
    </w:p>
    <w:p w:rsidR="006F2D9B" w:rsidRPr="00AE061D" w:rsidRDefault="006F2D9B" w:rsidP="008E5ABC">
      <w:pPr>
        <w:ind w:firstLine="708"/>
        <w:jc w:val="both"/>
        <w:rPr>
          <w:sz w:val="28"/>
          <w:szCs w:val="28"/>
        </w:rPr>
      </w:pPr>
    </w:p>
    <w:p w:rsidR="006F2D9B" w:rsidRPr="00391BA2" w:rsidRDefault="006F2D9B" w:rsidP="00391BA2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391BA2">
        <w:rPr>
          <w:rFonts w:ascii="Times New Roman" w:hAnsi="Times New Roman"/>
          <w:sz w:val="24"/>
          <w:szCs w:val="24"/>
        </w:rPr>
        <w:t>Успешное обучение детей в начальной школе зависит от уровня развития  мышления ребёнка, умения обобщать и систематизировать свои знания, творчески решать различные проблемы.</w:t>
      </w:r>
    </w:p>
    <w:p w:rsidR="006F2D9B" w:rsidRPr="00391BA2" w:rsidRDefault="006F2D9B" w:rsidP="00391BA2">
      <w:pPr>
        <w:ind w:left="-426"/>
        <w:jc w:val="both"/>
      </w:pPr>
      <w:r w:rsidRPr="00391BA2">
        <w:t xml:space="preserve">В современной психологии наибольшее значение получила концепция Л.С. Выготского, в которой генезис мышления происходит от наглядно-действенного к </w:t>
      </w:r>
      <w:proofErr w:type="gramStart"/>
      <w:r w:rsidRPr="00391BA2">
        <w:t>наглядно-образному</w:t>
      </w:r>
      <w:proofErr w:type="gramEnd"/>
      <w:r w:rsidRPr="00391BA2">
        <w:t xml:space="preserve"> и далее к словесно-логическому. </w:t>
      </w:r>
    </w:p>
    <w:p w:rsidR="006F2D9B" w:rsidRPr="00391BA2" w:rsidRDefault="006F2D9B" w:rsidP="00391BA2">
      <w:pPr>
        <w:ind w:left="-426"/>
        <w:jc w:val="both"/>
      </w:pPr>
      <w:r w:rsidRPr="00391BA2">
        <w:tab/>
        <w:t>Логическое мышление дает ребенку возможность анализировать предметы и явления, выделять их основные существенные свойства и отношения, последовательно рассуждать  и делать самостоятельные выводы. Все это способствует развитию важных психологических качеств дошкольника – принятие позиции школьника, овладение умениями учиться.</w:t>
      </w:r>
    </w:p>
    <w:p w:rsidR="006F2D9B" w:rsidRPr="00391BA2" w:rsidRDefault="006F2D9B" w:rsidP="00391BA2">
      <w:pPr>
        <w:ind w:left="-426"/>
        <w:jc w:val="both"/>
      </w:pPr>
      <w:r w:rsidRPr="00391BA2">
        <w:tab/>
      </w:r>
      <w:r w:rsidRPr="00391BA2">
        <w:tab/>
        <w:t>Шестилетним детям характерно:</w:t>
      </w:r>
    </w:p>
    <w:p w:rsidR="006F2D9B" w:rsidRPr="00391BA2" w:rsidRDefault="006F2D9B" w:rsidP="00391BA2">
      <w:pPr>
        <w:numPr>
          <w:ilvl w:val="0"/>
          <w:numId w:val="1"/>
        </w:numPr>
        <w:ind w:left="-426" w:firstLine="0"/>
        <w:jc w:val="both"/>
      </w:pPr>
      <w:r w:rsidRPr="00391BA2">
        <w:t>преобладание игры как основного, ведущего вида деятельности;</w:t>
      </w:r>
    </w:p>
    <w:p w:rsidR="006F2D9B" w:rsidRPr="00391BA2" w:rsidRDefault="006F2D9B" w:rsidP="00391BA2">
      <w:pPr>
        <w:numPr>
          <w:ilvl w:val="0"/>
          <w:numId w:val="1"/>
        </w:numPr>
        <w:ind w:left="-426" w:firstLine="0"/>
        <w:jc w:val="both"/>
      </w:pPr>
      <w:r w:rsidRPr="00391BA2">
        <w:t>образный характер познавательных процессов;</w:t>
      </w:r>
    </w:p>
    <w:p w:rsidR="006F2D9B" w:rsidRPr="00391BA2" w:rsidRDefault="006F2D9B" w:rsidP="00391BA2">
      <w:pPr>
        <w:numPr>
          <w:ilvl w:val="0"/>
          <w:numId w:val="1"/>
        </w:numPr>
        <w:ind w:left="-426" w:firstLine="0"/>
        <w:jc w:val="both"/>
      </w:pPr>
      <w:r w:rsidRPr="00391BA2">
        <w:t>практическое отношение ребенка к поставленным задачам (старается достичь конечного результата, а не поня</w:t>
      </w:r>
      <w:r>
        <w:t>ть его суть, для чего делается).</w:t>
      </w:r>
    </w:p>
    <w:p w:rsidR="006F2D9B" w:rsidRPr="00391BA2" w:rsidRDefault="006F2D9B" w:rsidP="00391BA2">
      <w:pPr>
        <w:ind w:left="-426"/>
        <w:jc w:val="both"/>
      </w:pPr>
      <w:r>
        <w:t xml:space="preserve">В </w:t>
      </w:r>
      <w:r w:rsidRPr="00391BA2">
        <w:t xml:space="preserve"> рамках образовательного процесса необходимо создавать условия по развитию познавательных способностей, обеспечению эмоционального комфорта, волевого поведения ребенка.</w:t>
      </w:r>
    </w:p>
    <w:p w:rsidR="006F2D9B" w:rsidRDefault="006F2D9B" w:rsidP="00A2597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391BA2">
        <w:rPr>
          <w:rFonts w:ascii="Times New Roman" w:hAnsi="Times New Roman"/>
          <w:sz w:val="24"/>
          <w:szCs w:val="24"/>
        </w:rPr>
        <w:t>Успешное обучение детей в школе зависит от уровня развития познавательных процессов (мышление, память, внимание, воображение).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BA2">
        <w:rPr>
          <w:rFonts w:ascii="Times New Roman" w:hAnsi="Times New Roman"/>
          <w:sz w:val="24"/>
          <w:szCs w:val="24"/>
        </w:rPr>
        <w:t xml:space="preserve"> Особое внимание при обучении детей уделяется развитию  произвольного внимания, так как от уровня его развития зависит успешность и чёткость работы сознания, следовательно, и осознанного восприятия изучаемого материала. Естественно, что все задания и их последовательность подчинены дидактическому требованию постепенного усложнения и в итоге подводят к успешному развитию произвольного внимания, которое служит основой развития других познавательных процессов. </w:t>
      </w:r>
    </w:p>
    <w:p w:rsidR="006F2D9B" w:rsidRDefault="006F2D9B" w:rsidP="00A2597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6F2D9B" w:rsidRDefault="006F2D9B" w:rsidP="002636B7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25974">
        <w:rPr>
          <w:rFonts w:ascii="Times New Roman" w:hAnsi="Times New Roman"/>
          <w:b/>
          <w:sz w:val="24"/>
          <w:szCs w:val="24"/>
        </w:rPr>
        <w:t>Основные методические особенности курса</w:t>
      </w:r>
    </w:p>
    <w:p w:rsidR="006F2D9B" w:rsidRDefault="006F2D9B" w:rsidP="00514CB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Программа состоит из цикла занятий по лексическим темам</w:t>
      </w:r>
      <w:r>
        <w:rPr>
          <w:rFonts w:ascii="Times New Roman" w:hAnsi="Times New Roman"/>
          <w:sz w:val="24"/>
          <w:szCs w:val="24"/>
        </w:rPr>
        <w:t>.</w:t>
      </w:r>
    </w:p>
    <w:p w:rsidR="006F2D9B" w:rsidRDefault="006F2D9B" w:rsidP="00514CB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по следующим принципам:</w:t>
      </w:r>
    </w:p>
    <w:p w:rsidR="006F2D9B" w:rsidRPr="00514CB1" w:rsidRDefault="006F2D9B" w:rsidP="00514CB1">
      <w:pPr>
        <w:pStyle w:val="aa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b"/>
          <w:b w:val="0"/>
        </w:rPr>
      </w:pPr>
      <w:r w:rsidRPr="00514CB1">
        <w:rPr>
          <w:rStyle w:val="ab"/>
          <w:b w:val="0"/>
        </w:rPr>
        <w:t xml:space="preserve"> Постепенное наращивание объёма материала;</w:t>
      </w:r>
    </w:p>
    <w:p w:rsidR="006F2D9B" w:rsidRPr="00514CB1" w:rsidRDefault="006F2D9B" w:rsidP="00514CB1">
      <w:pPr>
        <w:pStyle w:val="aa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b"/>
          <w:b w:val="0"/>
        </w:rPr>
      </w:pPr>
      <w:r w:rsidRPr="00514CB1">
        <w:rPr>
          <w:rStyle w:val="ab"/>
          <w:b w:val="0"/>
        </w:rPr>
        <w:t>Постепенное познавательное развитие детей: от единичных впечатлений к их многообразию, а затем к обобщению представлений;</w:t>
      </w:r>
    </w:p>
    <w:p w:rsidR="006F2D9B" w:rsidRPr="00514CB1" w:rsidRDefault="006F2D9B" w:rsidP="00514CB1">
      <w:pPr>
        <w:pStyle w:val="aa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b"/>
          <w:b w:val="0"/>
        </w:rPr>
      </w:pPr>
      <w:r w:rsidRPr="00514CB1">
        <w:rPr>
          <w:rStyle w:val="ab"/>
          <w:b w:val="0"/>
        </w:rPr>
        <w:t>Широкое использование разных видов практической деятельности: систематическое включение их в сенсорное обследование;</w:t>
      </w:r>
    </w:p>
    <w:p w:rsidR="006F2D9B" w:rsidRPr="00514CB1" w:rsidRDefault="006F2D9B" w:rsidP="00514CB1">
      <w:pPr>
        <w:pStyle w:val="aa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b"/>
          <w:b w:val="0"/>
        </w:rPr>
      </w:pPr>
      <w:r w:rsidRPr="00514CB1">
        <w:rPr>
          <w:rStyle w:val="ab"/>
          <w:b w:val="0"/>
        </w:rPr>
        <w:t>Организация непосредственно образовательной деятельности с помощью приёмов, вызывающих у детей положительные эмоции, переживания, разнообразные чувства, с использованием сказок, сказочных персонажей, различных кукол, игрушек, всех видов игр.</w:t>
      </w:r>
    </w:p>
    <w:p w:rsidR="006F2D9B" w:rsidRPr="00514CB1" w:rsidRDefault="006F2D9B" w:rsidP="00514CB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программы используются  следующие  приемы обучения:</w:t>
      </w:r>
    </w:p>
    <w:p w:rsidR="006F2D9B" w:rsidRPr="00514CB1" w:rsidRDefault="006F2D9B" w:rsidP="00514CB1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Образное описание объектов, явлений окружающего мира (загадки, пословицы, поговорки), беседа, многократное повторение;</w:t>
      </w:r>
    </w:p>
    <w:p w:rsidR="006F2D9B" w:rsidRPr="00514CB1" w:rsidRDefault="006F2D9B" w:rsidP="00514CB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Одушевление того, о чем сообщается на занятии;</w:t>
      </w:r>
    </w:p>
    <w:p w:rsidR="006F2D9B" w:rsidRPr="00514CB1" w:rsidRDefault="006F2D9B" w:rsidP="00514CB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Игровые упражнения с речевым сопровождением, направленные на развитие общей и мелкой моторики, закрепление математических понятий;</w:t>
      </w:r>
    </w:p>
    <w:p w:rsidR="006F2D9B" w:rsidRPr="00514CB1" w:rsidRDefault="006F2D9B" w:rsidP="00514CB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Дидактические игры и упражнения с применением раздаточного материала (плоскостных геометрических фигур, цифр, числовых карточек, счетных палочек);</w:t>
      </w:r>
    </w:p>
    <w:p w:rsidR="006F2D9B" w:rsidRPr="00514CB1" w:rsidRDefault="006F2D9B" w:rsidP="00514CB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Пальчиковая гимнастика.</w:t>
      </w:r>
    </w:p>
    <w:p w:rsidR="006F2D9B" w:rsidRPr="00514CB1" w:rsidRDefault="006F2D9B" w:rsidP="00514CB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lastRenderedPageBreak/>
        <w:t>•</w:t>
      </w:r>
      <w:r w:rsidRPr="00514CB1">
        <w:rPr>
          <w:rFonts w:ascii="Times New Roman" w:hAnsi="Times New Roman"/>
          <w:sz w:val="24"/>
          <w:szCs w:val="24"/>
        </w:rPr>
        <w:tab/>
        <w:t>Графические работы и работы по образцу (конструирование по предложенной схеме, рисование по клеточкам).</w:t>
      </w:r>
    </w:p>
    <w:p w:rsidR="006F2D9B" w:rsidRPr="00514CB1" w:rsidRDefault="006F2D9B" w:rsidP="00514CB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Анализ литературных произведений.</w:t>
      </w:r>
    </w:p>
    <w:p w:rsidR="006F2D9B" w:rsidRPr="00514CB1" w:rsidRDefault="006F2D9B" w:rsidP="00514CB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 xml:space="preserve">Элементы </w:t>
      </w:r>
      <w:proofErr w:type="spellStart"/>
      <w:r w:rsidRPr="00514CB1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514CB1">
        <w:rPr>
          <w:rFonts w:ascii="Times New Roman" w:hAnsi="Times New Roman"/>
          <w:sz w:val="24"/>
          <w:szCs w:val="24"/>
        </w:rPr>
        <w:t>.</w:t>
      </w:r>
    </w:p>
    <w:p w:rsidR="006F2D9B" w:rsidRPr="00514CB1" w:rsidRDefault="006F2D9B" w:rsidP="00514CB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Элементы музыкотерапии.</w:t>
      </w:r>
    </w:p>
    <w:p w:rsidR="006F2D9B" w:rsidRPr="00514CB1" w:rsidRDefault="006F2D9B" w:rsidP="00514CB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Упражнения для развития основных мыслительных операций: анализ – синтез, обобщение, классификация.</w:t>
      </w:r>
    </w:p>
    <w:p w:rsidR="006F2D9B" w:rsidRPr="00391BA2" w:rsidRDefault="006F2D9B" w:rsidP="00514CB1">
      <w:pPr>
        <w:pStyle w:val="a3"/>
        <w:tabs>
          <w:tab w:val="left" w:pos="142"/>
        </w:tabs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Упражнения для установления причинно-следственных связей</w:t>
      </w:r>
      <w:r w:rsidRPr="00391BA2">
        <w:t xml:space="preserve">. </w:t>
      </w:r>
    </w:p>
    <w:p w:rsidR="006F2D9B" w:rsidRPr="00391BA2" w:rsidRDefault="006F2D9B" w:rsidP="00391BA2">
      <w:pPr>
        <w:ind w:left="-426"/>
        <w:jc w:val="both"/>
      </w:pPr>
    </w:p>
    <w:p w:rsidR="006F2D9B" w:rsidRDefault="006F2D9B" w:rsidP="002636B7">
      <w:pPr>
        <w:ind w:left="-426"/>
        <w:jc w:val="center"/>
        <w:rPr>
          <w:b/>
        </w:rPr>
      </w:pPr>
      <w:r w:rsidRPr="00514CB1">
        <w:rPr>
          <w:b/>
        </w:rPr>
        <w:t>Форма организации учебных занятий</w:t>
      </w:r>
    </w:p>
    <w:p w:rsidR="006F2D9B" w:rsidRDefault="006F2D9B" w:rsidP="00391BA2">
      <w:pPr>
        <w:ind w:left="-426"/>
        <w:jc w:val="both"/>
      </w:pPr>
      <w:r w:rsidRPr="00514CB1">
        <w:t>Материал программы распределен на весь учебный год. По содержанию занятий все  занятия – интегрированные.</w:t>
      </w:r>
    </w:p>
    <w:p w:rsidR="006F2D9B" w:rsidRPr="00514CB1" w:rsidRDefault="006F2D9B" w:rsidP="00391BA2">
      <w:pPr>
        <w:ind w:left="-426"/>
        <w:jc w:val="both"/>
        <w:rPr>
          <w:b/>
        </w:rPr>
      </w:pPr>
      <w:r w:rsidRPr="00514CB1">
        <w:rPr>
          <w:rStyle w:val="ab"/>
          <w:b w:val="0"/>
        </w:rPr>
        <w:t>Занятия строятся с учётом индивидуальных особенностей воспитанников, их темпа восприятия и уровня усвоения материала</w:t>
      </w:r>
      <w:r>
        <w:rPr>
          <w:rStyle w:val="ab"/>
          <w:b w:val="0"/>
        </w:rPr>
        <w:t>.</w:t>
      </w:r>
    </w:p>
    <w:p w:rsidR="006F2D9B" w:rsidRPr="00391BA2" w:rsidRDefault="006F2D9B" w:rsidP="00514CB1">
      <w:pPr>
        <w:ind w:left="-426"/>
        <w:jc w:val="both"/>
      </w:pPr>
      <w:r>
        <w:t xml:space="preserve">Каждая тема занятий  обеспечивает эффективную обратную связь, позволяющую педагогу </w:t>
      </w:r>
      <w:proofErr w:type="gramStart"/>
      <w:r>
        <w:t>понять</w:t>
      </w:r>
      <w:proofErr w:type="gramEnd"/>
      <w:r>
        <w:t xml:space="preserve"> на сколько дети приняли и усвоили новые знания.</w:t>
      </w: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2636B7">
      <w:pPr>
        <w:ind w:left="-426"/>
        <w:jc w:val="center"/>
        <w:rPr>
          <w:b/>
        </w:rPr>
      </w:pPr>
      <w:r w:rsidRPr="00391BA2">
        <w:rPr>
          <w:b/>
        </w:rPr>
        <w:t>Формы и методы текущего контроля,  промежуточной</w:t>
      </w:r>
      <w:r>
        <w:rPr>
          <w:b/>
        </w:rPr>
        <w:t xml:space="preserve">  диагностики воспитанника.</w:t>
      </w:r>
    </w:p>
    <w:p w:rsidR="006F2D9B" w:rsidRPr="00391BA2" w:rsidRDefault="006F2D9B" w:rsidP="001234A7">
      <w:pPr>
        <w:ind w:left="-426"/>
        <w:jc w:val="both"/>
      </w:pPr>
      <w:r w:rsidRPr="00391BA2">
        <w:t xml:space="preserve">В процессе реализации программы используются  формы контроля (индивидуальная и групповая) и  методы  (беседа, тестовые задания, практическая работа). </w:t>
      </w:r>
    </w:p>
    <w:p w:rsidR="006F2D9B" w:rsidRPr="00391BA2" w:rsidRDefault="006F2D9B" w:rsidP="001234A7">
      <w:pPr>
        <w:ind w:left="-426"/>
        <w:jc w:val="both"/>
      </w:pPr>
      <w:r w:rsidRPr="00391BA2">
        <w:t xml:space="preserve">В ходе реализации программы используется 3 вида диагностики: входящая, текущая и итоговая. Входящая диагностика проводится при комплектовании групп в виде различных заданий по основным разделам программы (количество и счет, геометрические фигуры, величина, ориентировка во времени, ориентировка в пространстве, логические задачи).  </w:t>
      </w:r>
    </w:p>
    <w:p w:rsidR="006F2D9B" w:rsidRPr="00391BA2" w:rsidRDefault="006F2D9B" w:rsidP="001234A7">
      <w:pPr>
        <w:ind w:left="-426"/>
        <w:jc w:val="both"/>
      </w:pPr>
      <w:r w:rsidRPr="00391BA2">
        <w:t>Текущая диагностика осуществляется при освоении    разделов программы.</w:t>
      </w:r>
    </w:p>
    <w:p w:rsidR="006F2D9B" w:rsidRPr="00391BA2" w:rsidRDefault="006F2D9B" w:rsidP="001234A7">
      <w:pPr>
        <w:ind w:left="-426"/>
        <w:jc w:val="both"/>
      </w:pPr>
      <w:r w:rsidRPr="00391BA2">
        <w:t>Итоговая диагностика  проводится  по результатам освоения  программы с использование  тестовых заданий.</w:t>
      </w:r>
    </w:p>
    <w:p w:rsidR="006F2D9B" w:rsidRPr="00391BA2" w:rsidRDefault="006F2D9B" w:rsidP="001234A7">
      <w:pPr>
        <w:ind w:left="-426"/>
        <w:jc w:val="both"/>
      </w:pPr>
      <w:r w:rsidRPr="00391BA2">
        <w:t xml:space="preserve">По результатам  тестовых заданий выявляется степень  усвоения данной программы. Выбор форм и методов  диагностики определяется  возрастом детей и уровнем  интеллектуального развития. </w:t>
      </w:r>
    </w:p>
    <w:p w:rsidR="006F2D9B" w:rsidRPr="00391BA2" w:rsidRDefault="006F2D9B" w:rsidP="001234A7">
      <w:pPr>
        <w:jc w:val="both"/>
      </w:pPr>
    </w:p>
    <w:p w:rsidR="006F2D9B" w:rsidRPr="00391BA2" w:rsidRDefault="006F2D9B" w:rsidP="001234A7">
      <w:pPr>
        <w:ind w:left="-426"/>
        <w:jc w:val="center"/>
        <w:rPr>
          <w:b/>
        </w:rPr>
      </w:pPr>
      <w:r w:rsidRPr="00391BA2">
        <w:rPr>
          <w:b/>
        </w:rPr>
        <w:t xml:space="preserve">Категория и возраст </w:t>
      </w:r>
      <w:proofErr w:type="gramStart"/>
      <w:r w:rsidRPr="00391BA2">
        <w:rPr>
          <w:b/>
        </w:rPr>
        <w:t>обучающихся</w:t>
      </w:r>
      <w:proofErr w:type="gramEnd"/>
      <w:r w:rsidRPr="00391BA2">
        <w:rPr>
          <w:b/>
        </w:rPr>
        <w:t>.</w:t>
      </w:r>
    </w:p>
    <w:p w:rsidR="006F2D9B" w:rsidRPr="00391BA2" w:rsidRDefault="006F2D9B" w:rsidP="001234A7">
      <w:pPr>
        <w:ind w:left="-426"/>
        <w:jc w:val="both"/>
      </w:pPr>
      <w:r w:rsidRPr="00391BA2">
        <w:t xml:space="preserve"> Программа</w:t>
      </w:r>
      <w:r>
        <w:t xml:space="preserve"> «</w:t>
      </w:r>
      <w:proofErr w:type="spellStart"/>
      <w:r>
        <w:t>АБВГДейка</w:t>
      </w:r>
      <w:proofErr w:type="spellEnd"/>
      <w:r>
        <w:t>»</w:t>
      </w:r>
      <w:r w:rsidRPr="00391BA2">
        <w:t xml:space="preserve"> рассчитана  на дет</w:t>
      </w:r>
      <w:r>
        <w:t>ей дошкольного возраста 6-8 лет.</w:t>
      </w:r>
    </w:p>
    <w:p w:rsidR="006F2D9B" w:rsidRPr="00391BA2" w:rsidRDefault="006F2D9B" w:rsidP="001234A7">
      <w:pPr>
        <w:ind w:left="-426"/>
        <w:jc w:val="both"/>
      </w:pPr>
    </w:p>
    <w:p w:rsidR="006F2D9B" w:rsidRPr="00391BA2" w:rsidRDefault="006F2D9B" w:rsidP="001234A7">
      <w:pPr>
        <w:ind w:left="-426"/>
        <w:jc w:val="center"/>
        <w:rPr>
          <w:b/>
        </w:rPr>
      </w:pPr>
      <w:r w:rsidRPr="00391BA2">
        <w:rPr>
          <w:b/>
        </w:rPr>
        <w:t>Организационные условия проведения занятий.</w:t>
      </w:r>
    </w:p>
    <w:p w:rsidR="006F2D9B" w:rsidRDefault="006F2D9B" w:rsidP="001234A7">
      <w:pPr>
        <w:ind w:left="-426"/>
        <w:jc w:val="both"/>
      </w:pPr>
      <w:r w:rsidRPr="00391BA2">
        <w:t>Программа  реализуется в течение  1 учебного года  в количестве 52 учебных часов.  Занятия проводятся с  группой детей,  состоящей из 8 человек, 2 раза в неделю во второй половине дня. Про</w:t>
      </w:r>
      <w:r>
        <w:t xml:space="preserve">должительность  одного занятия </w:t>
      </w:r>
      <w:r w:rsidRPr="00391BA2">
        <w:t xml:space="preserve"> 25</w:t>
      </w:r>
      <w:r>
        <w:t>-30</w:t>
      </w:r>
      <w:r w:rsidRPr="00391BA2">
        <w:t xml:space="preserve"> минут. Занятия проводятся в кабинете педагога-психолога. Кабинет укомплектован всеми  необходимыми методическими материалами. </w:t>
      </w:r>
    </w:p>
    <w:p w:rsidR="006F2D9B" w:rsidRPr="00391BA2" w:rsidRDefault="006F2D9B" w:rsidP="002636B7">
      <w:pPr>
        <w:ind w:left="-426"/>
        <w:jc w:val="center"/>
        <w:rPr>
          <w:b/>
        </w:rPr>
      </w:pPr>
      <w:r w:rsidRPr="00391BA2">
        <w:rPr>
          <w:b/>
        </w:rPr>
        <w:t>Методическое обеспечение программы.</w:t>
      </w:r>
    </w:p>
    <w:p w:rsidR="006F2D9B" w:rsidRPr="00391BA2" w:rsidRDefault="006F2D9B" w:rsidP="002636B7">
      <w:pPr>
        <w:ind w:left="-426"/>
        <w:jc w:val="both"/>
        <w:rPr>
          <w:bCs/>
          <w:snapToGrid w:val="0"/>
        </w:rPr>
      </w:pPr>
      <w:r w:rsidRPr="00391BA2">
        <w:rPr>
          <w:bCs/>
          <w:snapToGrid w:val="0"/>
        </w:rPr>
        <w:t xml:space="preserve">В рамках реализации программы по развитию познавательных способностей  используются:  </w:t>
      </w:r>
    </w:p>
    <w:p w:rsidR="006F2D9B" w:rsidRPr="00391BA2" w:rsidRDefault="006F2D9B" w:rsidP="002636B7">
      <w:pPr>
        <w:ind w:left="-426"/>
        <w:jc w:val="both"/>
      </w:pPr>
      <w:r w:rsidRPr="00391BA2">
        <w:t xml:space="preserve">- мини-тренажеры для развития мелкой моторики (пальчиковые </w:t>
      </w:r>
      <w:proofErr w:type="spellStart"/>
      <w:r w:rsidRPr="00391BA2">
        <w:t>игротренинги</w:t>
      </w:r>
      <w:proofErr w:type="spellEnd"/>
      <w:r w:rsidRPr="00391BA2">
        <w:t xml:space="preserve"> с использованием граненых карандашей, игольчатых резиновых мячей, прищепок, неструктурированного материала);</w:t>
      </w:r>
    </w:p>
    <w:p w:rsidR="006F2D9B" w:rsidRPr="00391BA2" w:rsidRDefault="006F2D9B" w:rsidP="002636B7">
      <w:pPr>
        <w:ind w:left="-426"/>
        <w:jc w:val="both"/>
      </w:pPr>
      <w:r w:rsidRPr="00391BA2">
        <w:t xml:space="preserve">- </w:t>
      </w:r>
      <w:proofErr w:type="spellStart"/>
      <w:r w:rsidRPr="00391BA2">
        <w:t>ниткопись</w:t>
      </w:r>
      <w:proofErr w:type="spellEnd"/>
      <w:r w:rsidRPr="00391BA2">
        <w:t xml:space="preserve">, </w:t>
      </w:r>
      <w:proofErr w:type="spellStart"/>
      <w:r w:rsidRPr="00391BA2">
        <w:t>изонить</w:t>
      </w:r>
      <w:proofErr w:type="spellEnd"/>
      <w:r w:rsidRPr="00391BA2">
        <w:t>, шнуровки для развития тактильной чувствительности;</w:t>
      </w:r>
    </w:p>
    <w:p w:rsidR="006F2D9B" w:rsidRPr="00391BA2" w:rsidRDefault="006F2D9B" w:rsidP="002636B7">
      <w:pPr>
        <w:ind w:left="-426"/>
        <w:jc w:val="both"/>
      </w:pPr>
      <w:r w:rsidRPr="00391BA2">
        <w:t xml:space="preserve">- сборники загадок, стихов, фольклорные сборники (пословицы, поговорки); </w:t>
      </w:r>
    </w:p>
    <w:p w:rsidR="006F2D9B" w:rsidRPr="00391BA2" w:rsidRDefault="006F2D9B" w:rsidP="002636B7">
      <w:pPr>
        <w:ind w:left="-426"/>
        <w:jc w:val="both"/>
      </w:pPr>
      <w:proofErr w:type="gramStart"/>
      <w:r w:rsidRPr="00391BA2">
        <w:t>- предметные картинки по темам: овощи, фрукты, игрушки, мебель, одежда, обувь, домашние животные и птицы, дикие животные и птицы, цветы, деревья, насекомые, профессии, посуда, транспорт, водный мир, части суток и время;</w:t>
      </w:r>
      <w:proofErr w:type="gramEnd"/>
    </w:p>
    <w:p w:rsidR="006F2D9B" w:rsidRPr="00391BA2" w:rsidRDefault="006F2D9B" w:rsidP="002636B7">
      <w:pPr>
        <w:ind w:left="-426"/>
        <w:jc w:val="both"/>
      </w:pPr>
      <w:r w:rsidRPr="00391BA2">
        <w:t>- пособия для развития слухового внимания, для развития зрительного внимания, для развития речевого внимания, для развития логического мышления;</w:t>
      </w:r>
    </w:p>
    <w:p w:rsidR="006F2D9B" w:rsidRPr="00391BA2" w:rsidRDefault="006F2D9B" w:rsidP="002636B7">
      <w:pPr>
        <w:ind w:left="-426"/>
        <w:jc w:val="both"/>
      </w:pPr>
      <w:r w:rsidRPr="00391BA2">
        <w:lastRenderedPageBreak/>
        <w:t>- настольно-печатные игры.</w:t>
      </w:r>
    </w:p>
    <w:p w:rsidR="006F2D9B" w:rsidRDefault="006F2D9B" w:rsidP="001234A7">
      <w:pPr>
        <w:ind w:left="-426"/>
        <w:jc w:val="both"/>
      </w:pPr>
    </w:p>
    <w:p w:rsidR="006F2D9B" w:rsidRPr="00DC08E0" w:rsidRDefault="006F2D9B" w:rsidP="001234A7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Педагогические требования к проведению занятий.</w:t>
      </w:r>
    </w:p>
    <w:p w:rsidR="006F2D9B" w:rsidRPr="00DC08E0" w:rsidRDefault="006F2D9B" w:rsidP="001234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Учёт возрастных и физиолог</w:t>
      </w:r>
      <w:r>
        <w:rPr>
          <w:rFonts w:ascii="Times New Roman" w:hAnsi="Times New Roman"/>
          <w:sz w:val="24"/>
          <w:szCs w:val="24"/>
        </w:rPr>
        <w:t>ических особенностей воспитанников</w:t>
      </w:r>
      <w:r w:rsidRPr="00DC08E0">
        <w:rPr>
          <w:rFonts w:ascii="Times New Roman" w:hAnsi="Times New Roman"/>
          <w:sz w:val="24"/>
          <w:szCs w:val="24"/>
        </w:rPr>
        <w:t>.</w:t>
      </w:r>
    </w:p>
    <w:p w:rsidR="006F2D9B" w:rsidRPr="00DC08E0" w:rsidRDefault="006F2D9B" w:rsidP="001234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Чередование видов деятельности.</w:t>
      </w:r>
    </w:p>
    <w:p w:rsidR="006F2D9B" w:rsidRPr="00DC08E0" w:rsidRDefault="006F2D9B" w:rsidP="001234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DC08E0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DC08E0">
        <w:rPr>
          <w:rFonts w:ascii="Times New Roman" w:hAnsi="Times New Roman"/>
          <w:sz w:val="24"/>
          <w:szCs w:val="24"/>
        </w:rPr>
        <w:t xml:space="preserve"> и динамических пауз.</w:t>
      </w:r>
    </w:p>
    <w:p w:rsidR="006F2D9B" w:rsidRPr="00DC08E0" w:rsidRDefault="006F2D9B" w:rsidP="001234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Выполнение  гигиенических требований к помещению и материалам.</w:t>
      </w:r>
    </w:p>
    <w:p w:rsidR="006F2D9B" w:rsidRPr="00DC08E0" w:rsidRDefault="006F2D9B" w:rsidP="001234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Обеспечение временного режима.</w:t>
      </w:r>
    </w:p>
    <w:p w:rsidR="006F2D9B" w:rsidRPr="00DC08E0" w:rsidRDefault="006F2D9B" w:rsidP="001234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2D9B" w:rsidRPr="00DC08E0" w:rsidRDefault="006F2D9B" w:rsidP="001234A7">
      <w:pPr>
        <w:pStyle w:val="a3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6F2D9B" w:rsidRPr="00DC08E0" w:rsidRDefault="006F2D9B" w:rsidP="001234A7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 xml:space="preserve">Консультации с родителями по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вопросам развития познавательной сферы   детей дошкольного возраста.</w:t>
      </w:r>
    </w:p>
    <w:p w:rsidR="006F2D9B" w:rsidRPr="00DC08E0" w:rsidRDefault="006F2D9B" w:rsidP="001234A7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Проведение родительских собраний.</w:t>
      </w:r>
    </w:p>
    <w:p w:rsidR="006F2D9B" w:rsidRPr="00DC08E0" w:rsidRDefault="006F2D9B" w:rsidP="001234A7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оведение совместных мероприятий, где родители являются активными участниками.</w:t>
      </w: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  <w:r w:rsidRPr="00391BA2">
        <w:rPr>
          <w:b/>
        </w:rPr>
        <w:t>Учебно-тематический план.</w:t>
      </w:r>
    </w:p>
    <w:p w:rsidR="006F2D9B" w:rsidRPr="00391BA2" w:rsidRDefault="006F2D9B" w:rsidP="00391BA2">
      <w:pPr>
        <w:ind w:left="-426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1865"/>
        <w:gridCol w:w="4919"/>
        <w:gridCol w:w="2409"/>
      </w:tblGrid>
      <w:tr w:rsidR="006F2D9B" w:rsidRPr="00391BA2" w:rsidTr="004768D8">
        <w:trPr>
          <w:trHeight w:val="276"/>
        </w:trPr>
        <w:tc>
          <w:tcPr>
            <w:tcW w:w="554" w:type="dxa"/>
            <w:vMerge w:val="restart"/>
          </w:tcPr>
          <w:p w:rsidR="006F2D9B" w:rsidRPr="00391BA2" w:rsidRDefault="006F2D9B" w:rsidP="00391BA2">
            <w:pPr>
              <w:ind w:left="-426"/>
              <w:jc w:val="center"/>
              <w:rPr>
                <w:i/>
              </w:rPr>
            </w:pPr>
            <w:r w:rsidRPr="00391BA2">
              <w:rPr>
                <w:i/>
              </w:rPr>
              <w:t>№</w:t>
            </w:r>
          </w:p>
        </w:tc>
        <w:tc>
          <w:tcPr>
            <w:tcW w:w="1865" w:type="dxa"/>
            <w:vMerge w:val="restart"/>
          </w:tcPr>
          <w:p w:rsidR="006F2D9B" w:rsidRPr="00391BA2" w:rsidRDefault="006F2D9B" w:rsidP="00391BA2">
            <w:pPr>
              <w:ind w:left="-426"/>
              <w:jc w:val="center"/>
              <w:rPr>
                <w:i/>
              </w:rPr>
            </w:pPr>
            <w:r w:rsidRPr="00391BA2">
              <w:rPr>
                <w:i/>
              </w:rPr>
              <w:t>Раздел</w:t>
            </w:r>
          </w:p>
        </w:tc>
        <w:tc>
          <w:tcPr>
            <w:tcW w:w="4919" w:type="dxa"/>
            <w:vMerge w:val="restart"/>
          </w:tcPr>
          <w:p w:rsidR="006F2D9B" w:rsidRPr="00391BA2" w:rsidRDefault="006F2D9B" w:rsidP="00391BA2">
            <w:pPr>
              <w:ind w:left="-426"/>
              <w:jc w:val="center"/>
              <w:rPr>
                <w:i/>
              </w:rPr>
            </w:pPr>
            <w:r w:rsidRPr="00391BA2">
              <w:rPr>
                <w:i/>
              </w:rPr>
              <w:t>Темы занятий</w:t>
            </w:r>
          </w:p>
        </w:tc>
        <w:tc>
          <w:tcPr>
            <w:tcW w:w="2409" w:type="dxa"/>
            <w:vMerge w:val="restart"/>
          </w:tcPr>
          <w:p w:rsidR="006F2D9B" w:rsidRPr="00391BA2" w:rsidRDefault="006F2D9B" w:rsidP="00391BA2">
            <w:pPr>
              <w:ind w:left="-426"/>
              <w:jc w:val="center"/>
            </w:pPr>
            <w:r w:rsidRPr="00391BA2">
              <w:t>Всего</w:t>
            </w:r>
          </w:p>
          <w:p w:rsidR="006F2D9B" w:rsidRPr="00391BA2" w:rsidRDefault="006F2D9B" w:rsidP="00391BA2">
            <w:pPr>
              <w:ind w:left="-426"/>
              <w:jc w:val="center"/>
              <w:rPr>
                <w:i/>
              </w:rPr>
            </w:pPr>
            <w:r w:rsidRPr="00391BA2">
              <w:t>(кол-во занятий)</w:t>
            </w:r>
          </w:p>
        </w:tc>
      </w:tr>
      <w:tr w:rsidR="006F2D9B" w:rsidRPr="00391BA2" w:rsidTr="004768D8">
        <w:trPr>
          <w:trHeight w:val="276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ind w:left="-426"/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ind w:left="-426"/>
              <w:jc w:val="both"/>
            </w:pPr>
          </w:p>
        </w:tc>
        <w:tc>
          <w:tcPr>
            <w:tcW w:w="4919" w:type="dxa"/>
            <w:vMerge/>
          </w:tcPr>
          <w:p w:rsidR="006F2D9B" w:rsidRPr="00391BA2" w:rsidRDefault="006F2D9B" w:rsidP="00391BA2">
            <w:pPr>
              <w:ind w:left="-426"/>
              <w:jc w:val="both"/>
            </w:pPr>
          </w:p>
        </w:tc>
        <w:tc>
          <w:tcPr>
            <w:tcW w:w="2409" w:type="dxa"/>
            <w:vMerge/>
          </w:tcPr>
          <w:p w:rsidR="006F2D9B" w:rsidRPr="00391BA2" w:rsidRDefault="006F2D9B" w:rsidP="00391BA2">
            <w:pPr>
              <w:ind w:left="-426"/>
              <w:jc w:val="both"/>
            </w:pPr>
          </w:p>
        </w:tc>
      </w:tr>
      <w:tr w:rsidR="006F2D9B" w:rsidRPr="00391BA2" w:rsidTr="004768D8">
        <w:trPr>
          <w:trHeight w:val="503"/>
        </w:trPr>
        <w:tc>
          <w:tcPr>
            <w:tcW w:w="554" w:type="dxa"/>
            <w:vMerge w:val="restart"/>
          </w:tcPr>
          <w:p w:rsidR="006F2D9B" w:rsidRPr="00391BA2" w:rsidRDefault="006F2D9B" w:rsidP="00391BA2">
            <w:pPr>
              <w:jc w:val="both"/>
            </w:pPr>
            <w:r w:rsidRPr="00391BA2">
              <w:t>1.</w:t>
            </w:r>
          </w:p>
        </w:tc>
        <w:tc>
          <w:tcPr>
            <w:tcW w:w="1865" w:type="dxa"/>
            <w:vMerge w:val="restart"/>
          </w:tcPr>
          <w:p w:rsidR="006F2D9B" w:rsidRPr="00391BA2" w:rsidRDefault="006F2D9B" w:rsidP="00391BA2">
            <w:pPr>
              <w:jc w:val="both"/>
            </w:pPr>
            <w:r w:rsidRPr="00391BA2">
              <w:t>Развитие познавательных способностей</w:t>
            </w: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1. Вводное занятие. 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2. Осень. Игры на развитие восприятия</w:t>
            </w:r>
          </w:p>
          <w:p w:rsidR="006F2D9B" w:rsidRPr="00391BA2" w:rsidRDefault="006F2D9B" w:rsidP="00391BA2"/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3-4. Осенняя ярмарка. Сад огород: фрукты, ягоды.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5-6. Осенняя ярмарка. Сад огород: овощи.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7-8. Одежда, обувь, головные уборы.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9. Лиственные деревья. Грибы. Игры на развитие логического мышления.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10. Деревья и грибы. Игры на развитие воображения.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11. Домашние животные и их детеныши.</w:t>
            </w:r>
          </w:p>
          <w:p w:rsidR="006F2D9B" w:rsidRPr="00391BA2" w:rsidRDefault="006F2D9B" w:rsidP="00391BA2">
            <w:r w:rsidRPr="00391BA2">
              <w:t>Пальчиковые игры.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12. Дикие животные и их детеныши. Игры на развитие мелкой моторики.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13. Птицы. Игры на развитие памяти.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14. Рыбы. Игры на сенсорное развитие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15. Хвойные деревья. Игры на развитие восприятия.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16.Зима, зимние забавы. Игры на развитие логического мышления.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17. Новогоднее путешествие. Игры на развитие пространственного воображения.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18. Мебель. Игры на развитие чувственного восприятия.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19. Посуда.  Игры на сенсомоторное развитие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20. Дом, семья. Игры на развитие речи.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21. Наш город, моя улица. Игры на развитие связной речи.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22. Профессии. Сюжетно-ролевые игры.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23. День защитника Отечества. Военные профессии. Театрализованные игры.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24. Транспорт. Правила дорожного движения </w:t>
            </w:r>
          </w:p>
          <w:p w:rsidR="006F2D9B" w:rsidRPr="00391BA2" w:rsidRDefault="006F2D9B" w:rsidP="00391BA2">
            <w:r w:rsidRPr="00391BA2">
              <w:t>Игры на развитие пространственного воображения.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25. Мамин праздник. Игры на развитие эмоциональной сферы.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26. Весна. Игры на развитие </w:t>
            </w:r>
            <w:proofErr w:type="spellStart"/>
            <w:r w:rsidRPr="00391BA2">
              <w:t>цветовосприятия</w:t>
            </w:r>
            <w:proofErr w:type="spellEnd"/>
            <w:r w:rsidRPr="00391BA2">
              <w:t>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27. Насекомые. Игры на развитие мелкой моторики.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28. Время. Игры на развитие математических представлений.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29. Цветы. Игры на развитие слухового восприятия.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30. Космос. День космонавтики. Игры на развитие логического мышления.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31. Школа. Игры на развитие внимания.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32. Скоро в школу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33. Итоговое занятие  «Что мы умеем делать хорошо»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335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pPr>
              <w:jc w:val="right"/>
              <w:rPr>
                <w:b/>
              </w:rPr>
            </w:pPr>
            <w:r w:rsidRPr="00391BA2">
              <w:rPr>
                <w:b/>
              </w:rPr>
              <w:t xml:space="preserve">Всего: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  <w:rPr>
                <w:b/>
              </w:rPr>
            </w:pPr>
            <w:r w:rsidRPr="00391BA2">
              <w:rPr>
                <w:b/>
              </w:rPr>
              <w:t>52</w:t>
            </w:r>
          </w:p>
        </w:tc>
      </w:tr>
    </w:tbl>
    <w:p w:rsidR="006F2D9B" w:rsidRPr="00391BA2" w:rsidRDefault="006F2D9B" w:rsidP="00391BA2">
      <w:pPr>
        <w:jc w:val="both"/>
      </w:pPr>
    </w:p>
    <w:p w:rsidR="006F2D9B" w:rsidRPr="00391BA2" w:rsidRDefault="006F2D9B" w:rsidP="00391BA2">
      <w:pPr>
        <w:jc w:val="both"/>
        <w:rPr>
          <w:b/>
        </w:rPr>
      </w:pPr>
    </w:p>
    <w:p w:rsidR="006F2D9B" w:rsidRPr="00391BA2" w:rsidRDefault="006F2D9B" w:rsidP="00391BA2">
      <w:pPr>
        <w:ind w:left="-426"/>
        <w:jc w:val="both"/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  <w:r w:rsidRPr="00391BA2">
        <w:rPr>
          <w:b/>
        </w:rPr>
        <w:t>Список литературы.</w:t>
      </w: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 xml:space="preserve">Агеева С.И. Обучение с увлечением. М.: ВО </w:t>
      </w:r>
      <w:proofErr w:type="spellStart"/>
      <w:r w:rsidRPr="00391BA2">
        <w:t>Совэкспорткнига</w:t>
      </w:r>
      <w:proofErr w:type="spellEnd"/>
      <w:r w:rsidRPr="00391BA2">
        <w:t>, 1991.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Александрова Т.В. Практические занятия по формированию грамматического строя речи у дошкольников. СПб. Детство-Пресс, 2004.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gramStart"/>
      <w:r w:rsidRPr="00391BA2">
        <w:t>Бузунов</w:t>
      </w:r>
      <w:proofErr w:type="gramEnd"/>
      <w:r w:rsidRPr="00391BA2">
        <w:t xml:space="preserve"> В. Подумай, отгадай, нарисуй, раскрась! АОЗТ Издательская группа НЭКО, 1994.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 xml:space="preserve">Белая А.Е., </w:t>
      </w:r>
      <w:proofErr w:type="spellStart"/>
      <w:r w:rsidRPr="00391BA2">
        <w:t>Мирясова</w:t>
      </w:r>
      <w:proofErr w:type="spellEnd"/>
      <w:r w:rsidRPr="00391BA2">
        <w:t xml:space="preserve"> В.И. Пальчиковые игры для развития речи дошкольников. М.:АСТ,2006.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spellStart"/>
      <w:r w:rsidRPr="00391BA2">
        <w:t>БитяноваМ.Р</w:t>
      </w:r>
      <w:proofErr w:type="spellEnd"/>
      <w:r w:rsidRPr="00391BA2">
        <w:t>., Азарова Т.В. Работа психолога в начальной школе. М.: ООО» Совершенство»,1998.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spellStart"/>
      <w:r w:rsidRPr="00391BA2">
        <w:t>Вагурина</w:t>
      </w:r>
      <w:proofErr w:type="spellEnd"/>
      <w:r w:rsidRPr="00391BA2">
        <w:t xml:space="preserve"> Л.М. Готовимся к школе. Логические операции. Тестовые задания. М.:</w:t>
      </w:r>
      <w:proofErr w:type="spellStart"/>
      <w:r w:rsidRPr="00391BA2">
        <w:t>Линор</w:t>
      </w:r>
      <w:proofErr w:type="spellEnd"/>
      <w:r w:rsidRPr="00391BA2">
        <w:t>, 1999.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spellStart"/>
      <w:r w:rsidRPr="00391BA2">
        <w:t>С.Е.Гаврина</w:t>
      </w:r>
      <w:proofErr w:type="spellEnd"/>
      <w:r w:rsidRPr="00391BA2">
        <w:t>. Большая книга тестов для детей 6-7 лет.</w:t>
      </w:r>
      <w:r>
        <w:t xml:space="preserve"> </w:t>
      </w:r>
      <w:r w:rsidRPr="00391BA2">
        <w:t>Счет, чтение, знакомство с окружающим миром, развитие речи памяти, внимания, мышления, мелкой моторики руки. Академия развития,2007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Девина И.А., Петраков А.В. Развиваем логику.</w:t>
      </w:r>
      <w:r>
        <w:t xml:space="preserve"> </w:t>
      </w:r>
      <w:r w:rsidRPr="00391BA2">
        <w:t xml:space="preserve">М.: </w:t>
      </w:r>
      <w:proofErr w:type="spellStart"/>
      <w:r w:rsidRPr="00391BA2">
        <w:t>Линор</w:t>
      </w:r>
      <w:proofErr w:type="spellEnd"/>
      <w:r w:rsidRPr="00391BA2">
        <w:t>, 1999.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Карпенко М.Т. Сборник загадок. М.: Просвещение, 1988.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Коноваленко С.В. Развитие познавательной деятельности у детей от 6-9 лет. Практикум для психологов и логопедов. Москва, 2000.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Костромина С.Н. Как преодолеть трудности в обучении детей чтению, математике, русскому языку.- М., АСТ: Хранитель, 2008.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spellStart"/>
      <w:r w:rsidRPr="00391BA2">
        <w:t>Мамайчук</w:t>
      </w:r>
      <w:proofErr w:type="spellEnd"/>
      <w:r w:rsidRPr="00391BA2">
        <w:t xml:space="preserve"> И.И., Ильина М.Н. Помощь психолога ребенку. СПб: Речь, 2006.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Степанова О.А. Профилактика школьных трудностей. - М.: Сфера, 2003.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spellStart"/>
      <w:r w:rsidRPr="00391BA2">
        <w:t>Слободяник</w:t>
      </w:r>
      <w:proofErr w:type="spellEnd"/>
      <w:r w:rsidRPr="00391BA2">
        <w:t xml:space="preserve"> Н.П. Формирование эмоционально волевой регуляц</w:t>
      </w:r>
      <w:proofErr w:type="gramStart"/>
      <w:r w:rsidRPr="00391BA2">
        <w:t>ии у у</w:t>
      </w:r>
      <w:proofErr w:type="gramEnd"/>
      <w:r w:rsidRPr="00391BA2">
        <w:t>чащихся начальной школы 60 конспектов. М.: Айрис-пресс»,2004.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spellStart"/>
      <w:r w:rsidRPr="00391BA2">
        <w:t>Фоппель</w:t>
      </w:r>
      <w:proofErr w:type="spellEnd"/>
      <w:r w:rsidRPr="00391BA2">
        <w:t xml:space="preserve"> К. Как научить детей сотрудничать (1-4 части). М.,1998.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spellStart"/>
      <w:r w:rsidRPr="00391BA2">
        <w:t>Хухлаева</w:t>
      </w:r>
      <w:proofErr w:type="spellEnd"/>
      <w:r w:rsidRPr="00391BA2">
        <w:t xml:space="preserve"> О.В. Тропинка к своему я. М.,2001.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 xml:space="preserve">Чистякова Г.И. </w:t>
      </w:r>
      <w:proofErr w:type="spellStart"/>
      <w:r w:rsidRPr="00391BA2">
        <w:t>Психогимнастика</w:t>
      </w:r>
      <w:proofErr w:type="spellEnd"/>
      <w:r w:rsidRPr="00391BA2">
        <w:t>. М., 1990.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spellStart"/>
      <w:r w:rsidRPr="00391BA2">
        <w:t>Череманкина</w:t>
      </w:r>
      <w:proofErr w:type="spellEnd"/>
      <w:r w:rsidRPr="00391BA2">
        <w:t xml:space="preserve"> Л.В. Развитие внимания детей</w:t>
      </w:r>
      <w:proofErr w:type="gramStart"/>
      <w:r w:rsidRPr="00391BA2">
        <w:t>.-</w:t>
      </w:r>
      <w:proofErr w:type="gramEnd"/>
      <w:r w:rsidRPr="00391BA2">
        <w:t>Ярославль, 1999.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proofErr w:type="spellStart"/>
      <w:r w:rsidRPr="00391BA2">
        <w:t>Шарохина</w:t>
      </w:r>
      <w:proofErr w:type="spellEnd"/>
      <w:r w:rsidRPr="00391BA2">
        <w:t xml:space="preserve"> В.Л. Коррекционно-развивающие занятия в старшей группе. М.2003.</w:t>
      </w:r>
    </w:p>
    <w:p w:rsidR="006F2D9B" w:rsidRPr="00391BA2" w:rsidRDefault="006F2D9B" w:rsidP="00391BA2">
      <w:pPr>
        <w:tabs>
          <w:tab w:val="num" w:pos="0"/>
        </w:tabs>
        <w:ind w:left="-426"/>
        <w:jc w:val="center"/>
        <w:rPr>
          <w:b/>
        </w:rPr>
      </w:pPr>
    </w:p>
    <w:p w:rsidR="006F2D9B" w:rsidRPr="00391BA2" w:rsidRDefault="006F2D9B" w:rsidP="00391BA2">
      <w:pPr>
        <w:tabs>
          <w:tab w:val="num" w:pos="0"/>
        </w:tabs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/>
    <w:sectPr w:rsidR="006F2D9B" w:rsidSect="00A96C9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A4" w:rsidRDefault="004C69A4" w:rsidP="00A96C9E">
      <w:r>
        <w:separator/>
      </w:r>
    </w:p>
  </w:endnote>
  <w:endnote w:type="continuationSeparator" w:id="0">
    <w:p w:rsidR="004C69A4" w:rsidRDefault="004C69A4" w:rsidP="00A9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9B" w:rsidRDefault="00F14D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368">
      <w:rPr>
        <w:noProof/>
      </w:rPr>
      <w:t>5</w:t>
    </w:r>
    <w:r>
      <w:rPr>
        <w:noProof/>
      </w:rPr>
      <w:fldChar w:fldCharType="end"/>
    </w:r>
  </w:p>
  <w:p w:rsidR="006F2D9B" w:rsidRDefault="006F2D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A4" w:rsidRDefault="004C69A4" w:rsidP="00A96C9E">
      <w:r>
        <w:separator/>
      </w:r>
    </w:p>
  </w:footnote>
  <w:footnote w:type="continuationSeparator" w:id="0">
    <w:p w:rsidR="004C69A4" w:rsidRDefault="004C69A4" w:rsidP="00A9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9363B"/>
    <w:multiLevelType w:val="hybridMultilevel"/>
    <w:tmpl w:val="56DA7F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4EF7EFD"/>
    <w:multiLevelType w:val="hybridMultilevel"/>
    <w:tmpl w:val="EA705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2EA1"/>
    <w:multiLevelType w:val="hybridMultilevel"/>
    <w:tmpl w:val="0E96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4BCF1323"/>
    <w:multiLevelType w:val="hybridMultilevel"/>
    <w:tmpl w:val="955C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C1F3F"/>
    <w:multiLevelType w:val="hybridMultilevel"/>
    <w:tmpl w:val="0DA03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DD58D0"/>
    <w:multiLevelType w:val="hybridMultilevel"/>
    <w:tmpl w:val="C66A43F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EBC1779"/>
    <w:multiLevelType w:val="hybridMultilevel"/>
    <w:tmpl w:val="68CA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31D6E"/>
    <w:multiLevelType w:val="hybridMultilevel"/>
    <w:tmpl w:val="63F2C8DE"/>
    <w:lvl w:ilvl="0" w:tplc="5E3C78A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3">
    <w:nsid w:val="7C227C08"/>
    <w:multiLevelType w:val="hybridMultilevel"/>
    <w:tmpl w:val="1BF27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B4D81"/>
    <w:multiLevelType w:val="hybridMultilevel"/>
    <w:tmpl w:val="310015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CD12A89"/>
    <w:multiLevelType w:val="hybridMultilevel"/>
    <w:tmpl w:val="F2C6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5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C"/>
    <w:rsid w:val="00094F69"/>
    <w:rsid w:val="000A522A"/>
    <w:rsid w:val="001234A7"/>
    <w:rsid w:val="00182571"/>
    <w:rsid w:val="001A677B"/>
    <w:rsid w:val="001B5667"/>
    <w:rsid w:val="001F32C9"/>
    <w:rsid w:val="001F37EB"/>
    <w:rsid w:val="0021567E"/>
    <w:rsid w:val="002201B3"/>
    <w:rsid w:val="002502EF"/>
    <w:rsid w:val="002636B7"/>
    <w:rsid w:val="002B07CC"/>
    <w:rsid w:val="002D078A"/>
    <w:rsid w:val="002F0D36"/>
    <w:rsid w:val="003561EA"/>
    <w:rsid w:val="00391BA2"/>
    <w:rsid w:val="003939DD"/>
    <w:rsid w:val="003B531E"/>
    <w:rsid w:val="003F7FEA"/>
    <w:rsid w:val="004768D8"/>
    <w:rsid w:val="004919CF"/>
    <w:rsid w:val="004A2AFB"/>
    <w:rsid w:val="004C69A4"/>
    <w:rsid w:val="004C74AD"/>
    <w:rsid w:val="00502433"/>
    <w:rsid w:val="00514CB1"/>
    <w:rsid w:val="005351DF"/>
    <w:rsid w:val="005A1E81"/>
    <w:rsid w:val="005B60EC"/>
    <w:rsid w:val="005C23C5"/>
    <w:rsid w:val="00677490"/>
    <w:rsid w:val="00681E75"/>
    <w:rsid w:val="006B5B0A"/>
    <w:rsid w:val="006F2D9B"/>
    <w:rsid w:val="00756378"/>
    <w:rsid w:val="00763FAF"/>
    <w:rsid w:val="008468EF"/>
    <w:rsid w:val="008A52BD"/>
    <w:rsid w:val="008C0465"/>
    <w:rsid w:val="008E5ABC"/>
    <w:rsid w:val="008E71A5"/>
    <w:rsid w:val="0093144C"/>
    <w:rsid w:val="009C5999"/>
    <w:rsid w:val="009D5587"/>
    <w:rsid w:val="009D5934"/>
    <w:rsid w:val="00A25974"/>
    <w:rsid w:val="00A26695"/>
    <w:rsid w:val="00A27482"/>
    <w:rsid w:val="00A63A87"/>
    <w:rsid w:val="00A72172"/>
    <w:rsid w:val="00A82ABA"/>
    <w:rsid w:val="00A96C9E"/>
    <w:rsid w:val="00AA0693"/>
    <w:rsid w:val="00AD766C"/>
    <w:rsid w:val="00AE061D"/>
    <w:rsid w:val="00B17FC4"/>
    <w:rsid w:val="00B31DB1"/>
    <w:rsid w:val="00B433E6"/>
    <w:rsid w:val="00BF6EB2"/>
    <w:rsid w:val="00C42D51"/>
    <w:rsid w:val="00C812F6"/>
    <w:rsid w:val="00C844DE"/>
    <w:rsid w:val="00C850B1"/>
    <w:rsid w:val="00D36368"/>
    <w:rsid w:val="00DC08E0"/>
    <w:rsid w:val="00DF4674"/>
    <w:rsid w:val="00E44DA4"/>
    <w:rsid w:val="00E51564"/>
    <w:rsid w:val="00F14DF1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5AB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A96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96C9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96C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96C9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A52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A522A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17FC4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B17FC4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B17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5AB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A96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96C9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96C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96C9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A52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A522A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17FC4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B17FC4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B17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2016-02-10T10:19:00Z</cp:lastPrinted>
  <dcterms:created xsi:type="dcterms:W3CDTF">2020-01-09T07:16:00Z</dcterms:created>
  <dcterms:modified xsi:type="dcterms:W3CDTF">2020-01-09T07:20:00Z</dcterms:modified>
</cp:coreProperties>
</file>