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2E" w:rsidRDefault="0020712E" w:rsidP="00A30B80">
      <w:pPr>
        <w:spacing w:after="0" w:line="360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 w:rsidRPr="00A30B80">
        <w:rPr>
          <w:rStyle w:val="Strong"/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725.25pt">
            <v:imagedata r:id="rId7" o:title=""/>
          </v:shape>
        </w:pict>
      </w:r>
    </w:p>
    <w:p w:rsidR="0020712E" w:rsidRPr="008468EF" w:rsidRDefault="0020712E" w:rsidP="008E71A5">
      <w:pPr>
        <w:spacing w:after="0" w:line="360" w:lineRule="auto"/>
        <w:jc w:val="center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8468EF">
        <w:rPr>
          <w:rStyle w:val="Strong"/>
          <w:rFonts w:ascii="Times New Roman" w:hAnsi="Times New Roman"/>
          <w:sz w:val="28"/>
          <w:szCs w:val="28"/>
        </w:rPr>
        <w:t>ПАСПОРТ ПРОГРАММЫ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402"/>
        <w:gridCol w:w="5529"/>
      </w:tblGrid>
      <w:tr w:rsidR="0020712E" w:rsidRPr="00B31DB1" w:rsidTr="00D401AA">
        <w:tc>
          <w:tcPr>
            <w:tcW w:w="675" w:type="dxa"/>
          </w:tcPr>
          <w:p w:rsidR="0020712E" w:rsidRPr="00B31DB1" w:rsidRDefault="0020712E" w:rsidP="00C812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0712E" w:rsidRPr="00B31DB1" w:rsidRDefault="0020712E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9" w:type="dxa"/>
          </w:tcPr>
          <w:p w:rsidR="0020712E" w:rsidRPr="00B31DB1" w:rsidRDefault="0020712E" w:rsidP="00B379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«Праздник каждый день» </w:t>
            </w:r>
          </w:p>
        </w:tc>
      </w:tr>
      <w:tr w:rsidR="0020712E" w:rsidRPr="00B31DB1" w:rsidTr="00D401AA">
        <w:tc>
          <w:tcPr>
            <w:tcW w:w="675" w:type="dxa"/>
          </w:tcPr>
          <w:p w:rsidR="0020712E" w:rsidRPr="00B31DB1" w:rsidRDefault="0020712E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0712E" w:rsidRPr="00B31DB1" w:rsidRDefault="0020712E" w:rsidP="008E71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529" w:type="dxa"/>
          </w:tcPr>
          <w:p w:rsidR="0020712E" w:rsidRPr="00B31DB1" w:rsidRDefault="0020712E" w:rsidP="006615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1528">
              <w:rPr>
                <w:rFonts w:ascii="Times New Roman" w:hAnsi="Times New Roman"/>
                <w:sz w:val="24"/>
                <w:szCs w:val="24"/>
              </w:rPr>
              <w:t xml:space="preserve">Праздники и развлечения — яркие и радостные события в жизни детей дошкольного возраста. Сочетая различные виды искусства, они оказывают большое влияние на чувства и сознание детей. </w:t>
            </w:r>
          </w:p>
        </w:tc>
      </w:tr>
      <w:tr w:rsidR="0020712E" w:rsidRPr="00B31DB1" w:rsidTr="00D401AA">
        <w:trPr>
          <w:trHeight w:val="500"/>
        </w:trPr>
        <w:tc>
          <w:tcPr>
            <w:tcW w:w="675" w:type="dxa"/>
          </w:tcPr>
          <w:p w:rsidR="0020712E" w:rsidRPr="00B31DB1" w:rsidRDefault="0020712E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0712E" w:rsidRPr="00B31DB1" w:rsidRDefault="0020712E" w:rsidP="008E71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529" w:type="dxa"/>
          </w:tcPr>
          <w:p w:rsidR="0020712E" w:rsidRPr="005C23C5" w:rsidRDefault="0020712E" w:rsidP="00BE31C1">
            <w:pPr>
              <w:pStyle w:val="Heading1"/>
              <w:jc w:val="left"/>
            </w:pPr>
            <w:r>
              <w:t>Кочкина Мария Викторовна, воспитатель; Кирилова Татьяна Григорьевна, музыкальный руководитель.</w:t>
            </w:r>
          </w:p>
        </w:tc>
      </w:tr>
      <w:tr w:rsidR="0020712E" w:rsidRPr="00B31DB1" w:rsidTr="00D401AA">
        <w:tc>
          <w:tcPr>
            <w:tcW w:w="675" w:type="dxa"/>
          </w:tcPr>
          <w:p w:rsidR="0020712E" w:rsidRPr="00B31DB1" w:rsidRDefault="0020712E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0712E" w:rsidRPr="00B31DB1" w:rsidRDefault="0020712E" w:rsidP="008E71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5529" w:type="dxa"/>
          </w:tcPr>
          <w:p w:rsidR="0020712E" w:rsidRPr="00DF4674" w:rsidRDefault="0020712E" w:rsidP="0031116E">
            <w:pPr>
              <w:pStyle w:val="NormalWeb"/>
              <w:jc w:val="both"/>
            </w:pPr>
            <w:r w:rsidRPr="00BE31C1">
              <w:t>Создание положительного эмоционального  настроения, формирование групповой сплоченности.</w:t>
            </w:r>
          </w:p>
        </w:tc>
      </w:tr>
      <w:tr w:rsidR="0020712E" w:rsidRPr="00B31DB1" w:rsidTr="00D401AA">
        <w:trPr>
          <w:trHeight w:val="3209"/>
        </w:trPr>
        <w:tc>
          <w:tcPr>
            <w:tcW w:w="675" w:type="dxa"/>
          </w:tcPr>
          <w:p w:rsidR="0020712E" w:rsidRPr="00B31DB1" w:rsidRDefault="0020712E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0712E" w:rsidRPr="00B31DB1" w:rsidRDefault="0020712E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29" w:type="dxa"/>
          </w:tcPr>
          <w:p w:rsidR="0020712E" w:rsidRPr="00BE31C1" w:rsidRDefault="0020712E" w:rsidP="00BE31C1">
            <w:pPr>
              <w:pStyle w:val="Heading4"/>
              <w:numPr>
                <w:ilvl w:val="0"/>
                <w:numId w:val="36"/>
              </w:numPr>
              <w:jc w:val="left"/>
              <w:rPr>
                <w:b w:val="0"/>
              </w:rPr>
            </w:pPr>
            <w:r>
              <w:rPr>
                <w:b w:val="0"/>
              </w:rPr>
              <w:t>р</w:t>
            </w:r>
            <w:r w:rsidRPr="00BE31C1">
              <w:rPr>
                <w:b w:val="0"/>
              </w:rPr>
              <w:t>азвивать творчески активного ребенка с учетом его возрастных особенностей;</w:t>
            </w:r>
          </w:p>
          <w:p w:rsidR="0020712E" w:rsidRPr="00BE31C1" w:rsidRDefault="0020712E" w:rsidP="00BE31C1">
            <w:pPr>
              <w:pStyle w:val="Heading4"/>
              <w:numPr>
                <w:ilvl w:val="0"/>
                <w:numId w:val="36"/>
              </w:numPr>
              <w:jc w:val="left"/>
              <w:rPr>
                <w:b w:val="0"/>
              </w:rPr>
            </w:pPr>
            <w:r>
              <w:rPr>
                <w:b w:val="0"/>
              </w:rPr>
              <w:t>а</w:t>
            </w:r>
            <w:r w:rsidRPr="00BE31C1">
              <w:rPr>
                <w:b w:val="0"/>
              </w:rPr>
              <w:t>ктивизировать эмоциональный потенциал  личности ребенка;</w:t>
            </w:r>
          </w:p>
          <w:p w:rsidR="0020712E" w:rsidRPr="00BE31C1" w:rsidRDefault="0020712E" w:rsidP="00BE31C1">
            <w:pPr>
              <w:pStyle w:val="Heading4"/>
              <w:numPr>
                <w:ilvl w:val="0"/>
                <w:numId w:val="36"/>
              </w:numPr>
              <w:jc w:val="left"/>
              <w:rPr>
                <w:b w:val="0"/>
              </w:rPr>
            </w:pPr>
            <w:r>
              <w:rPr>
                <w:b w:val="0"/>
              </w:rPr>
              <w:t>с</w:t>
            </w:r>
            <w:r w:rsidRPr="00BE31C1">
              <w:rPr>
                <w:b w:val="0"/>
              </w:rPr>
              <w:t>оздавать условия для самовыражения в процессе общения с разными видами музыкально – эстетической деятельности;</w:t>
            </w:r>
          </w:p>
          <w:p w:rsidR="0020712E" w:rsidRPr="00BE31C1" w:rsidRDefault="0020712E" w:rsidP="00BE31C1">
            <w:pPr>
              <w:pStyle w:val="Heading4"/>
              <w:numPr>
                <w:ilvl w:val="0"/>
                <w:numId w:val="36"/>
              </w:numPr>
              <w:jc w:val="left"/>
              <w:rPr>
                <w:b w:val="0"/>
              </w:rPr>
            </w:pPr>
            <w:r>
              <w:rPr>
                <w:b w:val="0"/>
              </w:rPr>
              <w:t>с</w:t>
            </w:r>
            <w:r w:rsidRPr="00BE31C1">
              <w:rPr>
                <w:b w:val="0"/>
              </w:rPr>
              <w:t>тимулировать творческую свободу, эмоциональную раскованность.</w:t>
            </w:r>
          </w:p>
          <w:p w:rsidR="0020712E" w:rsidRPr="00BE31C1" w:rsidRDefault="0020712E" w:rsidP="00BE31C1">
            <w:pPr>
              <w:pStyle w:val="Heading4"/>
              <w:numPr>
                <w:ilvl w:val="0"/>
                <w:numId w:val="36"/>
              </w:numPr>
              <w:jc w:val="left"/>
              <w:rPr>
                <w:b w:val="0"/>
              </w:rPr>
            </w:pPr>
            <w:r>
              <w:rPr>
                <w:b w:val="0"/>
              </w:rPr>
              <w:t>ф</w:t>
            </w:r>
            <w:r w:rsidRPr="00BE31C1">
              <w:rPr>
                <w:b w:val="0"/>
              </w:rPr>
              <w:t>ормировать  у детей групповую сплоченность и  навыки сотрудничества.</w:t>
            </w:r>
          </w:p>
        </w:tc>
      </w:tr>
      <w:tr w:rsidR="0020712E" w:rsidRPr="00B31DB1" w:rsidTr="00D401AA">
        <w:tc>
          <w:tcPr>
            <w:tcW w:w="675" w:type="dxa"/>
          </w:tcPr>
          <w:p w:rsidR="0020712E" w:rsidRPr="00B31DB1" w:rsidRDefault="0020712E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0712E" w:rsidRPr="00B31DB1" w:rsidRDefault="0020712E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Условия достижения цели и задач программы</w:t>
            </w:r>
          </w:p>
        </w:tc>
        <w:tc>
          <w:tcPr>
            <w:tcW w:w="5529" w:type="dxa"/>
          </w:tcPr>
          <w:p w:rsidR="0020712E" w:rsidRPr="00661528" w:rsidRDefault="0020712E" w:rsidP="00B37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528">
              <w:rPr>
                <w:rFonts w:ascii="Times New Roman" w:hAnsi="Times New Roman"/>
                <w:sz w:val="24"/>
                <w:szCs w:val="24"/>
              </w:rPr>
              <w:t>Праздники, развлечения – важный фактор формирования маленького человека. Через звуки и движения ребенок познает мир, в который пришел. У детей досуг, праздники побуждают интерес к творчеству, воспитывают умение жить в коллективе, содействуют накоплению опыта общественного поведения, проявлению инициативы и самостоятельности. Массовость, красочность, положительные эмоции, доступность всего происходящего нужны как витамины.</w:t>
            </w:r>
          </w:p>
        </w:tc>
      </w:tr>
      <w:tr w:rsidR="0020712E" w:rsidRPr="00B31DB1" w:rsidTr="00D401AA">
        <w:trPr>
          <w:trHeight w:val="1705"/>
        </w:trPr>
        <w:tc>
          <w:tcPr>
            <w:tcW w:w="675" w:type="dxa"/>
          </w:tcPr>
          <w:p w:rsidR="0020712E" w:rsidRPr="00B31DB1" w:rsidRDefault="0020712E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0712E" w:rsidRPr="00B31DB1" w:rsidRDefault="0020712E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5529" w:type="dxa"/>
          </w:tcPr>
          <w:p w:rsidR="0020712E" w:rsidRPr="00661528" w:rsidRDefault="0020712E" w:rsidP="00661528">
            <w:pPr>
              <w:pStyle w:val="Heading1"/>
              <w:jc w:val="both"/>
            </w:pPr>
            <w:r w:rsidRPr="00661528">
              <w:t>Культурно-досуговая деятельность рассматривается как самостоятельный и специфический компонент образовательного процесса. Через организацию праздников создаются условия для развития общей культуры ребенка, его творческой индивидуальности и формирование положительной концепции личностного “я”.</w:t>
            </w:r>
          </w:p>
        </w:tc>
      </w:tr>
      <w:tr w:rsidR="0020712E" w:rsidRPr="00B31DB1" w:rsidTr="00D401AA">
        <w:tc>
          <w:tcPr>
            <w:tcW w:w="675" w:type="dxa"/>
          </w:tcPr>
          <w:p w:rsidR="0020712E" w:rsidRPr="00B31DB1" w:rsidRDefault="0020712E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20712E" w:rsidRPr="00B31DB1" w:rsidRDefault="0020712E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529" w:type="dxa"/>
          </w:tcPr>
          <w:p w:rsidR="0020712E" w:rsidRPr="00B31DB1" w:rsidRDefault="0020712E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 год</w:t>
            </w:r>
          </w:p>
        </w:tc>
      </w:tr>
      <w:tr w:rsidR="0020712E" w:rsidRPr="00B31DB1" w:rsidTr="00D401AA">
        <w:tc>
          <w:tcPr>
            <w:tcW w:w="675" w:type="dxa"/>
          </w:tcPr>
          <w:p w:rsidR="0020712E" w:rsidRPr="00B31DB1" w:rsidRDefault="0020712E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20712E" w:rsidRPr="00B31DB1" w:rsidRDefault="0020712E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Пользователи основных мероприятий программы</w:t>
            </w:r>
          </w:p>
        </w:tc>
        <w:tc>
          <w:tcPr>
            <w:tcW w:w="5529" w:type="dxa"/>
          </w:tcPr>
          <w:p w:rsidR="0020712E" w:rsidRPr="00B31DB1" w:rsidRDefault="0020712E" w:rsidP="00B379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ДОУ, педагоги, родители</w:t>
            </w:r>
          </w:p>
        </w:tc>
      </w:tr>
      <w:tr w:rsidR="0020712E" w:rsidRPr="00B31DB1" w:rsidTr="00D401AA">
        <w:trPr>
          <w:trHeight w:val="132"/>
        </w:trPr>
        <w:tc>
          <w:tcPr>
            <w:tcW w:w="675" w:type="dxa"/>
          </w:tcPr>
          <w:p w:rsidR="0020712E" w:rsidRPr="00B31DB1" w:rsidRDefault="0020712E" w:rsidP="00C812F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20712E" w:rsidRPr="00B31DB1" w:rsidRDefault="0020712E" w:rsidP="008E71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1DB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529" w:type="dxa"/>
          </w:tcPr>
          <w:p w:rsidR="0020712E" w:rsidRPr="001B5667" w:rsidRDefault="0020712E" w:rsidP="00661528">
            <w:pPr>
              <w:pStyle w:val="Heading1"/>
              <w:jc w:val="both"/>
            </w:pPr>
            <w:r>
              <w:t>После проведения праздников</w:t>
            </w:r>
            <w:r w:rsidRPr="00661528">
              <w:t>, развлечений важно закрепить полученные детьми впечатления и знания. Для этого проводятся беседы с детьми. Целесообразно использовать изобразительную деятельность в подведении итогов праздника, т.к. это способствует закреплению полученных впечатл</w:t>
            </w:r>
            <w:r>
              <w:t>ений, развивает образную память</w:t>
            </w:r>
            <w:r w:rsidRPr="00661528">
              <w:t>, формирует духовный мир, мораль. Дети учатся правильному отношению друг к другу и старшему поколению. У них развивается эстетическое чувство к прекрасному, умение ценить материальные и духовные ценности, а также умение ими пользоваться.</w:t>
            </w:r>
          </w:p>
        </w:tc>
      </w:tr>
    </w:tbl>
    <w:p w:rsidR="0020712E" w:rsidRDefault="0020712E" w:rsidP="00E9598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</w:p>
    <w:p w:rsidR="0020712E" w:rsidRPr="00DC08E0" w:rsidRDefault="0020712E" w:rsidP="00D401AA">
      <w:pPr>
        <w:pStyle w:val="NoSpacing"/>
        <w:tabs>
          <w:tab w:val="left" w:pos="3135"/>
          <w:tab w:val="center" w:pos="467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C08E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0712E" w:rsidRDefault="0020712E" w:rsidP="00661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61528">
        <w:rPr>
          <w:rFonts w:ascii="Times New Roman" w:hAnsi="Times New Roman"/>
          <w:sz w:val="24"/>
          <w:szCs w:val="24"/>
          <w:lang w:eastAsia="ru-RU"/>
        </w:rPr>
        <w:t>С ранних лет любой человек знает, что такое праздник, и желает, чтобы их было как можно больше. Человеку свойственно стремиться к радостному и светлому ощущению жизни. Праздники не только позволяют человеку отдохнуть, они делают его добрее, отзывчивее, щедрее, воспоминания о них согревают в трудные минуты.</w:t>
      </w:r>
    </w:p>
    <w:p w:rsidR="0020712E" w:rsidRPr="00E9598A" w:rsidRDefault="0020712E" w:rsidP="00E95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E9598A">
        <w:rPr>
          <w:rStyle w:val="Strong"/>
          <w:rFonts w:ascii="Times New Roman" w:hAnsi="Times New Roman"/>
          <w:b w:val="0"/>
          <w:sz w:val="24"/>
          <w:szCs w:val="24"/>
        </w:rPr>
        <w:t>Праздники, развлечения – важный фактор формирования маленького человека. Через звуки и движения ребенок познает мир, в который пришел. У детей досуг, праздники побуждают интерес к творчеству, воспитывают умение жить в коллективе, содействуют накоплению опыта общественного поведения, проявлению инициативы и самостоятельности. Массовость, красочность, положительные эмоции, доступность всего происходящего нужны как витамины.</w:t>
      </w:r>
    </w:p>
    <w:p w:rsidR="0020712E" w:rsidRPr="00E9598A" w:rsidRDefault="0020712E" w:rsidP="00E95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Strong"/>
          <w:rFonts w:ascii="Times New Roman" w:hAnsi="Times New Roman"/>
          <w:b w:val="0"/>
          <w:sz w:val="24"/>
          <w:szCs w:val="24"/>
        </w:rPr>
      </w:pPr>
      <w:r w:rsidRPr="00E9598A">
        <w:rPr>
          <w:rStyle w:val="Strong"/>
          <w:rFonts w:ascii="Times New Roman" w:hAnsi="Times New Roman"/>
          <w:b w:val="0"/>
          <w:sz w:val="24"/>
          <w:szCs w:val="24"/>
        </w:rPr>
        <w:t>Воспитательное, познавательное, эстетичное воздействие праздников, досугов на ребенка велико, а поэтому в своей работе по их подготовке и проведению важно не допускать формализма и однообразия. Праздник – визитная карточка детского сада. Здесь видна динамика развития ребенка, видно, чему он научился, насколько он комфортно себя чувствует в детском саду.</w:t>
      </w:r>
    </w:p>
    <w:p w:rsidR="0020712E" w:rsidRDefault="0020712E" w:rsidP="001857C9">
      <w:pPr>
        <w:widowControl w:val="0"/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</w:p>
    <w:p w:rsidR="0020712E" w:rsidRDefault="0020712E" w:rsidP="001857C9">
      <w:pPr>
        <w:widowControl w:val="0"/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/>
          <w:sz w:val="24"/>
          <w:szCs w:val="24"/>
        </w:rPr>
      </w:pPr>
      <w:r w:rsidRPr="00DC08E0">
        <w:rPr>
          <w:rStyle w:val="Strong"/>
          <w:rFonts w:ascii="Times New Roman" w:hAnsi="Times New Roman"/>
          <w:sz w:val="24"/>
          <w:szCs w:val="24"/>
        </w:rPr>
        <w:t>Основные методические особенности курса</w:t>
      </w:r>
    </w:p>
    <w:p w:rsidR="0020712E" w:rsidRPr="00E9598A" w:rsidRDefault="0020712E" w:rsidP="00E9598A">
      <w:pPr>
        <w:pStyle w:val="Heading1"/>
        <w:ind w:firstLine="708"/>
        <w:jc w:val="both"/>
        <w:rPr>
          <w:rStyle w:val="Strong"/>
          <w:b w:val="0"/>
          <w:lang w:eastAsia="en-US"/>
        </w:rPr>
      </w:pPr>
      <w:r w:rsidRPr="00E9598A">
        <w:rPr>
          <w:rStyle w:val="Strong"/>
          <w:b w:val="0"/>
          <w:lang w:eastAsia="en-US"/>
        </w:rPr>
        <w:t>Детский праздник – одна из наиболее эффективных форм педагогического воздействия на подрастающее поколение. Праздник вообще, а детский – в частности, принято определять как явление эстетико-социальное, интегрированное и комплексное. Массовость, эмоциональная приподнятость, красочность, соединение фол</w:t>
      </w:r>
      <w:r>
        <w:rPr>
          <w:rStyle w:val="Strong"/>
          <w:b w:val="0"/>
          <w:lang w:eastAsia="en-US"/>
        </w:rPr>
        <w:t>ьклора с современными событиями</w:t>
      </w:r>
      <w:r w:rsidRPr="00E9598A">
        <w:rPr>
          <w:rStyle w:val="Strong"/>
          <w:b w:val="0"/>
          <w:lang w:eastAsia="en-US"/>
        </w:rPr>
        <w:t>, присущие праздничной ситуации, способствуют более полному художественному осмыслению детьми исторического наследия прошлого и формированию патриотических чувств, навыков нравственного поведения в настоящем.</w:t>
      </w:r>
    </w:p>
    <w:p w:rsidR="0020712E" w:rsidRPr="00E9598A" w:rsidRDefault="0020712E" w:rsidP="00E9598A">
      <w:pPr>
        <w:pStyle w:val="Heading1"/>
        <w:ind w:firstLine="708"/>
        <w:jc w:val="both"/>
        <w:rPr>
          <w:rStyle w:val="Strong"/>
          <w:b w:val="0"/>
          <w:lang w:eastAsia="en-US"/>
        </w:rPr>
      </w:pPr>
      <w:r w:rsidRPr="00E9598A">
        <w:rPr>
          <w:rStyle w:val="Strong"/>
          <w:b w:val="0"/>
          <w:lang w:eastAsia="en-US"/>
        </w:rPr>
        <w:t>Педагогическая цель детского праздника определяется в соответствии с общей целью формирования личности ребенка и достигается при условии четкой ориентации на психологию и жизненные установки детей дошкольного возраста.</w:t>
      </w:r>
    </w:p>
    <w:p w:rsidR="0020712E" w:rsidRDefault="0020712E" w:rsidP="00E9598A">
      <w:pPr>
        <w:pStyle w:val="Heading1"/>
        <w:ind w:firstLine="708"/>
        <w:jc w:val="both"/>
        <w:rPr>
          <w:rStyle w:val="Strong"/>
          <w:b w:val="0"/>
        </w:rPr>
      </w:pPr>
      <w:r w:rsidRPr="00E9598A">
        <w:rPr>
          <w:rStyle w:val="Strong"/>
          <w:b w:val="0"/>
          <w:lang w:eastAsia="en-US"/>
        </w:rPr>
        <w:t>Педагогическая задача коллектива заключается в объединении творческих сил для создания новых детских традиций.</w:t>
      </w:r>
      <w:r>
        <w:rPr>
          <w:rStyle w:val="Strong"/>
          <w:b w:val="0"/>
          <w:lang w:eastAsia="en-US"/>
        </w:rPr>
        <w:t xml:space="preserve"> </w:t>
      </w:r>
    </w:p>
    <w:p w:rsidR="0020712E" w:rsidRDefault="0020712E" w:rsidP="00E9598A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</w:rPr>
      </w:pPr>
      <w:r>
        <w:rPr>
          <w:rStyle w:val="Strong"/>
          <w:b w:val="0"/>
        </w:rPr>
        <w:t>При реализации программы используются следующие образовательные  технологии: педагогика сотрудничества, игровые технологии.</w:t>
      </w:r>
    </w:p>
    <w:p w:rsidR="0020712E" w:rsidRDefault="0020712E" w:rsidP="001857C9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20712E" w:rsidRDefault="0020712E" w:rsidP="00E9598A">
      <w:pPr>
        <w:pStyle w:val="NormalWeb"/>
        <w:spacing w:before="0" w:beforeAutospacing="0" w:after="0" w:afterAutospacing="0"/>
        <w:rPr>
          <w:rStyle w:val="Strong"/>
        </w:rPr>
      </w:pPr>
      <w:r w:rsidRPr="00DC08E0">
        <w:rPr>
          <w:rStyle w:val="Strong"/>
        </w:rPr>
        <w:t>Ф</w:t>
      </w:r>
      <w:r>
        <w:rPr>
          <w:rStyle w:val="Strong"/>
        </w:rPr>
        <w:t>ормы организации праздников и развлечений</w:t>
      </w:r>
    </w:p>
    <w:p w:rsidR="0020712E" w:rsidRDefault="0020712E" w:rsidP="00D401AA">
      <w:pPr>
        <w:pStyle w:val="NormalWeb"/>
        <w:spacing w:before="0" w:beforeAutospacing="0" w:after="0" w:afterAutospacing="0"/>
        <w:ind w:firstLine="708"/>
        <w:rPr>
          <w:rStyle w:val="Strong"/>
          <w:b w:val="0"/>
        </w:rPr>
      </w:pPr>
      <w:r w:rsidRPr="00E9598A">
        <w:rPr>
          <w:rStyle w:val="Strong"/>
          <w:b w:val="0"/>
        </w:rPr>
        <w:t xml:space="preserve">По степени активности участия детей развлечения делятся на три вида: дети являются только слушателями или зрителями; дети – непосредственные участники; участники – взрослые и дети. При организации развлечений первого вида мы привлекаем детей к оформлению зала, группы; изготовлению атрибутов или пригласительных билетов. В </w:t>
      </w:r>
      <w:r>
        <w:rPr>
          <w:rStyle w:val="Strong"/>
          <w:b w:val="0"/>
        </w:rPr>
        <w:t>этом виде мероприятий культурно-</w:t>
      </w:r>
      <w:r w:rsidRPr="00E9598A">
        <w:rPr>
          <w:rStyle w:val="Strong"/>
          <w:b w:val="0"/>
        </w:rPr>
        <w:t>досуговая деятельность дошкольников несколько ограничена: они в основном являются зрителями, и положительный эмоциональный настрой получают в процессе восприятия.</w:t>
      </w:r>
    </w:p>
    <w:p w:rsidR="0020712E" w:rsidRDefault="0020712E" w:rsidP="00D401AA">
      <w:pPr>
        <w:pStyle w:val="NormalWeb"/>
        <w:spacing w:before="0" w:beforeAutospacing="0" w:after="0" w:afterAutospacing="0"/>
        <w:ind w:firstLine="708"/>
        <w:rPr>
          <w:rStyle w:val="Strong"/>
          <w:b w:val="0"/>
        </w:rPr>
      </w:pPr>
      <w:r w:rsidRPr="00E9598A">
        <w:rPr>
          <w:rStyle w:val="Strong"/>
          <w:b w:val="0"/>
        </w:rPr>
        <w:t>Второй вид развлечений дает возможность более широкого включения детей в процесс подготовки и исполнения. Они сами готовят номера для выступлений, ставят спектакли, разыгрывают роли, принимают активное участие в разнообразных играх. Этот вид развлечений позволяет воспитателю найти занятие каждому ребенку, что положительно сказывается на формировании основ культуры личности.</w:t>
      </w:r>
    </w:p>
    <w:p w:rsidR="0020712E" w:rsidRPr="00E9598A" w:rsidRDefault="0020712E" w:rsidP="00D401AA">
      <w:pPr>
        <w:pStyle w:val="NormalWeb"/>
        <w:spacing w:before="0" w:beforeAutospacing="0" w:after="0" w:afterAutospacing="0"/>
        <w:ind w:firstLine="708"/>
        <w:rPr>
          <w:rStyle w:val="Strong"/>
        </w:rPr>
      </w:pPr>
      <w:r w:rsidRPr="00E9598A">
        <w:rPr>
          <w:rStyle w:val="Strong"/>
          <w:b w:val="0"/>
        </w:rPr>
        <w:t>Третий вид – смешанный. Он позволяет расширить общение детей со взрослыми и сверстниками, что так необходимо для общего развития дошкольников. Привлечение родителей к этому разделу культурно-досуговой деятельности воспитателя – важная форма работы детского сада с семьей.</w:t>
      </w:r>
    </w:p>
    <w:p w:rsidR="0020712E" w:rsidRDefault="0020712E" w:rsidP="00E9598A">
      <w:pPr>
        <w:pStyle w:val="Heading1"/>
        <w:jc w:val="left"/>
        <w:rPr>
          <w:b/>
        </w:rPr>
      </w:pPr>
    </w:p>
    <w:p w:rsidR="0020712E" w:rsidRPr="00D401AA" w:rsidRDefault="0020712E" w:rsidP="00D401A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401AA">
        <w:rPr>
          <w:rFonts w:ascii="Times New Roman" w:hAnsi="Times New Roman"/>
          <w:b/>
          <w:sz w:val="24"/>
          <w:szCs w:val="24"/>
        </w:rPr>
        <w:t xml:space="preserve">Структура праздника: </w:t>
      </w:r>
    </w:p>
    <w:p w:rsidR="0020712E" w:rsidRDefault="0020712E" w:rsidP="00D401AA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D401AA">
        <w:rPr>
          <w:rFonts w:ascii="Times New Roman" w:hAnsi="Times New Roman"/>
          <w:sz w:val="24"/>
          <w:szCs w:val="24"/>
        </w:rPr>
        <w:t xml:space="preserve">анцы (народные, бальные, современные); </w:t>
      </w:r>
    </w:p>
    <w:p w:rsidR="0020712E" w:rsidRDefault="0020712E" w:rsidP="00D401AA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D401AA">
        <w:rPr>
          <w:rFonts w:ascii="Times New Roman" w:hAnsi="Times New Roman"/>
          <w:sz w:val="24"/>
          <w:szCs w:val="24"/>
        </w:rPr>
        <w:t xml:space="preserve">пение (хоровое, сольное, дуэт); </w:t>
      </w:r>
    </w:p>
    <w:p w:rsidR="0020712E" w:rsidRDefault="0020712E" w:rsidP="00D401AA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D401AA">
        <w:rPr>
          <w:rFonts w:ascii="Times New Roman" w:hAnsi="Times New Roman"/>
          <w:sz w:val="24"/>
          <w:szCs w:val="24"/>
        </w:rPr>
        <w:t xml:space="preserve">художественное слово; </w:t>
      </w:r>
    </w:p>
    <w:p w:rsidR="0020712E" w:rsidRDefault="0020712E" w:rsidP="00D401AA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D401AA">
        <w:rPr>
          <w:rFonts w:ascii="Times New Roman" w:hAnsi="Times New Roman"/>
          <w:sz w:val="24"/>
          <w:szCs w:val="24"/>
        </w:rPr>
        <w:t>инсценирование с</w:t>
      </w:r>
      <w:r>
        <w:rPr>
          <w:rFonts w:ascii="Times New Roman" w:hAnsi="Times New Roman"/>
          <w:sz w:val="24"/>
          <w:szCs w:val="24"/>
        </w:rPr>
        <w:t>тихов, сказок;</w:t>
      </w:r>
    </w:p>
    <w:p w:rsidR="0020712E" w:rsidRDefault="0020712E" w:rsidP="00D401AA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D401AA">
        <w:rPr>
          <w:rFonts w:ascii="Times New Roman" w:hAnsi="Times New Roman"/>
          <w:sz w:val="24"/>
          <w:szCs w:val="24"/>
        </w:rPr>
        <w:t>шутки, репризы, сюрпризы;</w:t>
      </w:r>
    </w:p>
    <w:p w:rsidR="0020712E" w:rsidRDefault="0020712E" w:rsidP="00D401AA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D401AA">
        <w:rPr>
          <w:rFonts w:ascii="Times New Roman" w:hAnsi="Times New Roman"/>
          <w:sz w:val="24"/>
          <w:szCs w:val="24"/>
        </w:rPr>
        <w:t xml:space="preserve">игры; </w:t>
      </w:r>
    </w:p>
    <w:p w:rsidR="0020712E" w:rsidRDefault="0020712E" w:rsidP="00D401AA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D401AA">
        <w:rPr>
          <w:rFonts w:ascii="Times New Roman" w:hAnsi="Times New Roman"/>
          <w:sz w:val="24"/>
          <w:szCs w:val="24"/>
        </w:rPr>
        <w:t xml:space="preserve">игра на детских музыкальных инструментах; </w:t>
      </w:r>
    </w:p>
    <w:p w:rsidR="0020712E" w:rsidRPr="00D401AA" w:rsidRDefault="0020712E" w:rsidP="00D401AA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D401AA">
        <w:rPr>
          <w:rFonts w:ascii="Times New Roman" w:hAnsi="Times New Roman"/>
          <w:sz w:val="24"/>
          <w:szCs w:val="24"/>
        </w:rPr>
        <w:t>оформление зала; привлечение родителей.</w:t>
      </w:r>
    </w:p>
    <w:p w:rsidR="0020712E" w:rsidRDefault="0020712E" w:rsidP="00A64A4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0712E" w:rsidRPr="00DC08E0" w:rsidRDefault="0020712E" w:rsidP="00A64A40">
      <w:pPr>
        <w:pStyle w:val="NoSpacing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DC08E0">
        <w:rPr>
          <w:rFonts w:ascii="Times New Roman" w:hAnsi="Times New Roman"/>
          <w:b/>
          <w:sz w:val="24"/>
          <w:szCs w:val="24"/>
        </w:rPr>
        <w:t>Педагогические</w:t>
      </w:r>
      <w:r>
        <w:rPr>
          <w:rFonts w:ascii="Times New Roman" w:hAnsi="Times New Roman"/>
          <w:b/>
          <w:sz w:val="24"/>
          <w:szCs w:val="24"/>
        </w:rPr>
        <w:t xml:space="preserve"> требования к проведению праздников и развлечений</w:t>
      </w:r>
      <w:r w:rsidRPr="00DC08E0">
        <w:rPr>
          <w:rFonts w:ascii="Times New Roman" w:hAnsi="Times New Roman"/>
          <w:b/>
          <w:sz w:val="24"/>
          <w:szCs w:val="24"/>
        </w:rPr>
        <w:t>.</w:t>
      </w:r>
    </w:p>
    <w:p w:rsidR="0020712E" w:rsidRPr="00DC08E0" w:rsidRDefault="0020712E" w:rsidP="00E9598A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C08E0">
        <w:rPr>
          <w:rFonts w:ascii="Times New Roman" w:hAnsi="Times New Roman"/>
          <w:sz w:val="24"/>
          <w:szCs w:val="24"/>
        </w:rPr>
        <w:t>чёт возрастных и физиолог</w:t>
      </w:r>
      <w:r>
        <w:rPr>
          <w:rFonts w:ascii="Times New Roman" w:hAnsi="Times New Roman"/>
          <w:sz w:val="24"/>
          <w:szCs w:val="24"/>
        </w:rPr>
        <w:t>ических особенностей воспитанников;</w:t>
      </w:r>
    </w:p>
    <w:p w:rsidR="0020712E" w:rsidRPr="00E9598A" w:rsidRDefault="0020712E" w:rsidP="00E9598A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чередование видов деятельности;</w:t>
      </w:r>
    </w:p>
    <w:p w:rsidR="0020712E" w:rsidRPr="00DC08E0" w:rsidRDefault="0020712E" w:rsidP="00E9598A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C08E0">
        <w:rPr>
          <w:rFonts w:ascii="Times New Roman" w:hAnsi="Times New Roman"/>
          <w:sz w:val="24"/>
          <w:szCs w:val="24"/>
        </w:rPr>
        <w:t>ыполнение  гигиенических треб</w:t>
      </w:r>
      <w:r>
        <w:rPr>
          <w:rFonts w:ascii="Times New Roman" w:hAnsi="Times New Roman"/>
          <w:sz w:val="24"/>
          <w:szCs w:val="24"/>
        </w:rPr>
        <w:t>ований к помещению и материалам;</w:t>
      </w:r>
    </w:p>
    <w:p w:rsidR="0020712E" w:rsidRDefault="0020712E" w:rsidP="00E9598A">
      <w:pPr>
        <w:pStyle w:val="NoSpacing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C08E0">
        <w:rPr>
          <w:rFonts w:ascii="Times New Roman" w:hAnsi="Times New Roman"/>
          <w:sz w:val="24"/>
          <w:szCs w:val="24"/>
        </w:rPr>
        <w:t>беспечение временного режима.</w:t>
      </w:r>
    </w:p>
    <w:p w:rsidR="0020712E" w:rsidRPr="00DC08E0" w:rsidRDefault="0020712E" w:rsidP="00A64A4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0712E" w:rsidRPr="00D401AA" w:rsidRDefault="0020712E" w:rsidP="00D401AA">
      <w:pPr>
        <w:pStyle w:val="Heading1"/>
        <w:jc w:val="both"/>
        <w:rPr>
          <w:rStyle w:val="Strong"/>
        </w:rPr>
      </w:pPr>
      <w:r w:rsidRPr="00D401AA">
        <w:rPr>
          <w:rStyle w:val="Strong"/>
        </w:rPr>
        <w:t>Эффективному проведению праздника способствуют:</w:t>
      </w:r>
    </w:p>
    <w:p w:rsidR="0020712E" w:rsidRDefault="0020712E" w:rsidP="00D401AA">
      <w:pPr>
        <w:pStyle w:val="Heading1"/>
        <w:numPr>
          <w:ilvl w:val="0"/>
          <w:numId w:val="39"/>
        </w:numPr>
        <w:jc w:val="both"/>
        <w:rPr>
          <w:rStyle w:val="Strong"/>
          <w:b w:val="0"/>
        </w:rPr>
      </w:pPr>
      <w:r w:rsidRPr="00D401AA">
        <w:rPr>
          <w:rStyle w:val="Strong"/>
          <w:b w:val="0"/>
        </w:rPr>
        <w:t>объединение всех его составных частей вокруг главной цели; отбор художественного материала; выбор эмоционально-выразительных средств; подбор исполнителей;</w:t>
      </w:r>
    </w:p>
    <w:p w:rsidR="0020712E" w:rsidRPr="00D401AA" w:rsidRDefault="0020712E" w:rsidP="00D401AA">
      <w:pPr>
        <w:pStyle w:val="Heading1"/>
        <w:numPr>
          <w:ilvl w:val="0"/>
          <w:numId w:val="39"/>
        </w:numPr>
        <w:jc w:val="both"/>
        <w:rPr>
          <w:rStyle w:val="Strong"/>
          <w:b w:val="0"/>
        </w:rPr>
      </w:pPr>
      <w:r w:rsidRPr="00D401AA">
        <w:rPr>
          <w:rStyle w:val="Strong"/>
          <w:b w:val="0"/>
        </w:rPr>
        <w:t xml:space="preserve"> коллективное подведение ито</w:t>
      </w:r>
      <w:r>
        <w:rPr>
          <w:rStyle w:val="Strong"/>
          <w:b w:val="0"/>
        </w:rPr>
        <w:t>гов и оценка проделанной работы;</w:t>
      </w:r>
    </w:p>
    <w:p w:rsidR="0020712E" w:rsidRPr="00D401AA" w:rsidRDefault="0020712E" w:rsidP="00D401AA">
      <w:pPr>
        <w:pStyle w:val="Heading1"/>
        <w:numPr>
          <w:ilvl w:val="0"/>
          <w:numId w:val="39"/>
        </w:numPr>
        <w:jc w:val="both"/>
        <w:rPr>
          <w:rStyle w:val="Strong"/>
          <w:b w:val="0"/>
        </w:rPr>
      </w:pPr>
      <w:r>
        <w:rPr>
          <w:rStyle w:val="Strong"/>
          <w:b w:val="0"/>
        </w:rPr>
        <w:t>к</w:t>
      </w:r>
      <w:r w:rsidRPr="00D401AA">
        <w:rPr>
          <w:rStyle w:val="Strong"/>
          <w:b w:val="0"/>
        </w:rPr>
        <w:t>аждый праздник имеет свои о</w:t>
      </w:r>
      <w:r>
        <w:rPr>
          <w:rStyle w:val="Strong"/>
          <w:b w:val="0"/>
        </w:rPr>
        <w:t>бычаи и традиции, свой сценарий;</w:t>
      </w:r>
    </w:p>
    <w:p w:rsidR="0020712E" w:rsidRDefault="0020712E" w:rsidP="00A64A40">
      <w:pPr>
        <w:pStyle w:val="NormalWeb"/>
        <w:spacing w:before="0" w:beforeAutospacing="0" w:after="0" w:afterAutospacing="0"/>
        <w:jc w:val="center"/>
        <w:rPr>
          <w:rStyle w:val="Strong"/>
          <w:b w:val="0"/>
          <w:szCs w:val="20"/>
        </w:rPr>
      </w:pPr>
    </w:p>
    <w:p w:rsidR="0020712E" w:rsidRDefault="0020712E" w:rsidP="00A64A40">
      <w:pPr>
        <w:pStyle w:val="NormalWeb"/>
        <w:spacing w:before="0" w:beforeAutospacing="0" w:after="0" w:afterAutospacing="0"/>
        <w:jc w:val="center"/>
        <w:rPr>
          <w:rStyle w:val="Strong"/>
          <w:szCs w:val="20"/>
        </w:rPr>
      </w:pPr>
      <w:r w:rsidRPr="003F6783">
        <w:rPr>
          <w:rStyle w:val="Strong"/>
          <w:szCs w:val="20"/>
        </w:rPr>
        <w:t>Использование нетрадиционных видов деятельности для проведения праздников</w:t>
      </w:r>
    </w:p>
    <w:p w:rsidR="0020712E" w:rsidRPr="003F6783" w:rsidRDefault="0020712E" w:rsidP="00A64A40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2014"/>
        <w:gridCol w:w="7162"/>
      </w:tblGrid>
      <w:tr w:rsidR="0020712E" w:rsidTr="00357BE7">
        <w:tc>
          <w:tcPr>
            <w:tcW w:w="396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4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E3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162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 xml:space="preserve"> Музыка непосредственно воздействует на чувства детей, она побуждает их к сопереживанию. Важно создать вначале общий подъем чувств, праздничную атмосферу, в условиях которой будет происходить чередование различных видов деятельности.</w:t>
            </w:r>
          </w:p>
        </w:tc>
      </w:tr>
      <w:tr w:rsidR="0020712E" w:rsidTr="00357BE7">
        <w:tc>
          <w:tcPr>
            <w:tcW w:w="396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14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E3">
              <w:rPr>
                <w:rFonts w:ascii="Times New Roman" w:hAnsi="Times New Roman"/>
                <w:b/>
                <w:sz w:val="24"/>
                <w:szCs w:val="24"/>
              </w:rPr>
              <w:t>Песня и танец</w:t>
            </w:r>
          </w:p>
        </w:tc>
        <w:tc>
          <w:tcPr>
            <w:tcW w:w="7162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>Это средства общения и единения всех собравшихся. Здесь не должно быть актеров и зрителей. Все участвуют в праздничном действии и веселье благодаря играм. В музыкально - ритмической деятельности дети с большим удовольствием придумывают, комбинируют движения пляски, напевая и двигаясь под музыку. Танец, народная пляска, пантомима и музыкально-игровая драматизация побуждают их изобразить картину жизни в предлагаемых обстоятельствах.</w:t>
            </w:r>
          </w:p>
        </w:tc>
      </w:tr>
      <w:tr w:rsidR="0020712E" w:rsidTr="00357BE7">
        <w:tc>
          <w:tcPr>
            <w:tcW w:w="396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14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E3">
              <w:rPr>
                <w:rFonts w:ascii="Times New Roman" w:hAnsi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7162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>Средство информации несет на празднике дополнительную информацию. Звучащее в стихах, пословицах, загадках, поговорках колядках, оно воодушевляет участников.</w:t>
            </w:r>
          </w:p>
        </w:tc>
      </w:tr>
      <w:tr w:rsidR="0020712E" w:rsidTr="00357BE7">
        <w:tc>
          <w:tcPr>
            <w:tcW w:w="396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14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E3"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</w:p>
        </w:tc>
        <w:tc>
          <w:tcPr>
            <w:tcW w:w="7162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 xml:space="preserve"> Игра на детском празднике выступает, с одной стороны, как прием активизации ребенка, с другой – как важная форма освоения народного творчества. Важно увлечь детей и сделать так, чтобы окончание игры не было затянутым, характеризовалось яркостью, эмоциональной насыщенностью, результативностью. Очень интересны для детей игры, в которых присутствуют соревновательные моменты.</w:t>
            </w:r>
          </w:p>
        </w:tc>
      </w:tr>
      <w:tr w:rsidR="0020712E" w:rsidTr="00357BE7">
        <w:tc>
          <w:tcPr>
            <w:tcW w:w="396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14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E3">
              <w:rPr>
                <w:rFonts w:ascii="Times New Roman" w:hAnsi="Times New Roman"/>
                <w:b/>
                <w:sz w:val="24"/>
                <w:szCs w:val="24"/>
              </w:rPr>
              <w:t>Фокусы</w:t>
            </w:r>
          </w:p>
        </w:tc>
        <w:tc>
          <w:tcPr>
            <w:tcW w:w="7162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 xml:space="preserve"> Фокусы вызывают у детей живой интерес. С ними связано нечто загадочное, поражающее воображение. Фокусы, которые показывают детям – это забавные и поучительные опыты, не требующие особого инвентаря, ни особого умения.</w:t>
            </w:r>
          </w:p>
        </w:tc>
      </w:tr>
      <w:tr w:rsidR="0020712E" w:rsidTr="00357BE7">
        <w:tc>
          <w:tcPr>
            <w:tcW w:w="396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14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E3">
              <w:rPr>
                <w:rFonts w:ascii="Times New Roman" w:hAnsi="Times New Roman"/>
                <w:b/>
                <w:sz w:val="24"/>
                <w:szCs w:val="24"/>
              </w:rPr>
              <w:t>Шутки.</w:t>
            </w:r>
          </w:p>
        </w:tc>
        <w:tc>
          <w:tcPr>
            <w:tcW w:w="7162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>Им дети рады всегда. Их можно использовать в перерывах между играми, на праздничных утренниках и развлечениях. Необходимо помнить одно : ни в коем случае не следует приводить шутки одну за другой. Полезно разучивать шутки со старшими детьми с тем , чтобы они могли рассказать их младшим. Это научит последних понимать шутки и шутить самим, лучше видеть и понимать многообразие окружающего мира.</w:t>
            </w:r>
          </w:p>
        </w:tc>
      </w:tr>
      <w:tr w:rsidR="0020712E" w:rsidTr="00357BE7">
        <w:tc>
          <w:tcPr>
            <w:tcW w:w="396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14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E3">
              <w:rPr>
                <w:rFonts w:ascii="Times New Roman" w:hAnsi="Times New Roman"/>
                <w:b/>
                <w:sz w:val="24"/>
                <w:szCs w:val="24"/>
              </w:rPr>
              <w:t>Загадки</w:t>
            </w:r>
          </w:p>
        </w:tc>
        <w:tc>
          <w:tcPr>
            <w:tcW w:w="7162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>Загадывать и отгадывать любят все дети. Отгадав загадку, они радуются, что сумели проявить находчивость и сообразительность. Велико и воспитательное значение загадок. Они расширяют кругозор, знакомят с окружающим миром, развивают пытливость, тренируют внимание и память, обогащают речь.</w:t>
            </w:r>
          </w:p>
        </w:tc>
      </w:tr>
      <w:tr w:rsidR="0020712E" w:rsidTr="00357BE7">
        <w:tc>
          <w:tcPr>
            <w:tcW w:w="396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14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E3">
              <w:rPr>
                <w:rFonts w:ascii="Times New Roman" w:hAnsi="Times New Roman"/>
                <w:b/>
                <w:sz w:val="24"/>
                <w:szCs w:val="24"/>
              </w:rPr>
              <w:t>Аттракционы</w:t>
            </w:r>
          </w:p>
        </w:tc>
        <w:tc>
          <w:tcPr>
            <w:tcW w:w="7162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 xml:space="preserve"> Аттракционы дают детям возможность посоревноваться в ловкости, смелости, смекалке. Они подбираются с учетом возраста детей. Воспитателю необходимо помнить: когда закончится игра, победителей следует поощрить морально или материально.</w:t>
            </w:r>
          </w:p>
        </w:tc>
      </w:tr>
      <w:tr w:rsidR="0020712E" w:rsidTr="00357BE7">
        <w:tc>
          <w:tcPr>
            <w:tcW w:w="396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14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E3">
              <w:rPr>
                <w:rFonts w:ascii="Times New Roman" w:hAnsi="Times New Roman"/>
                <w:b/>
                <w:sz w:val="24"/>
                <w:szCs w:val="24"/>
              </w:rPr>
              <w:t>Сюрпризы</w:t>
            </w:r>
            <w:bookmarkStart w:id="0" w:name="_GoBack"/>
            <w:bookmarkEnd w:id="0"/>
          </w:p>
        </w:tc>
        <w:tc>
          <w:tcPr>
            <w:tcW w:w="7162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 xml:space="preserve"> Сюрпризы это неожиданные и веселые моменты, которые всегда вызывают у детей бурю эмоций. Когда возникает сюрпризная ситуация, дошкольники оживляются, их деятельность активизируется. Кроме того, сюрпризные моменты создают ситуацию новизны, в которой нуждается ребенок дошкольного возраста. Сюрпризные моменты можно включать в занятия, прогулки, праздники и в повседневную жизнь в детском саду.</w:t>
            </w:r>
          </w:p>
        </w:tc>
      </w:tr>
    </w:tbl>
    <w:p w:rsidR="0020712E" w:rsidRDefault="0020712E" w:rsidP="00D4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12E" w:rsidRDefault="0020712E" w:rsidP="00D4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12E" w:rsidRDefault="0020712E" w:rsidP="00D4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12E" w:rsidRDefault="0020712E" w:rsidP="00D40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340">
        <w:rPr>
          <w:rFonts w:ascii="Times New Roman" w:hAnsi="Times New Roman"/>
          <w:b/>
          <w:sz w:val="24"/>
          <w:szCs w:val="24"/>
        </w:rPr>
        <w:t>Тематика праздников в соответствии с возрастными особенностями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0712E" w:rsidRPr="00800340" w:rsidRDefault="0020712E" w:rsidP="00D40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7904"/>
      </w:tblGrid>
      <w:tr w:rsidR="0020712E" w:rsidTr="00382CE3">
        <w:tc>
          <w:tcPr>
            <w:tcW w:w="1668" w:type="dxa"/>
          </w:tcPr>
          <w:p w:rsidR="0020712E" w:rsidRPr="00382CE3" w:rsidRDefault="0020712E" w:rsidP="00382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CE3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904" w:type="dxa"/>
          </w:tcPr>
          <w:p w:rsidR="0020712E" w:rsidRPr="00382CE3" w:rsidRDefault="0020712E" w:rsidP="00382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CE3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20712E" w:rsidTr="00382CE3">
        <w:tc>
          <w:tcPr>
            <w:tcW w:w="1668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>Дети 2-3 лет</w:t>
            </w:r>
          </w:p>
        </w:tc>
        <w:tc>
          <w:tcPr>
            <w:tcW w:w="7904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>«В гости к нам пришёл Петрушка»</w:t>
            </w:r>
          </w:p>
        </w:tc>
      </w:tr>
      <w:tr w:rsidR="0020712E" w:rsidTr="00382CE3">
        <w:tc>
          <w:tcPr>
            <w:tcW w:w="1668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>Дети 3-4 лет</w:t>
            </w:r>
          </w:p>
        </w:tc>
        <w:tc>
          <w:tcPr>
            <w:tcW w:w="7904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>«Малыш и Карлосон»</w:t>
            </w:r>
          </w:p>
        </w:tc>
      </w:tr>
      <w:tr w:rsidR="0020712E" w:rsidTr="00382CE3">
        <w:tc>
          <w:tcPr>
            <w:tcW w:w="1668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>Дети4-5 лет</w:t>
            </w:r>
          </w:p>
        </w:tc>
        <w:tc>
          <w:tcPr>
            <w:tcW w:w="7904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>«Заводная дискотека»</w:t>
            </w:r>
          </w:p>
        </w:tc>
      </w:tr>
      <w:tr w:rsidR="0020712E" w:rsidTr="00382CE3">
        <w:tc>
          <w:tcPr>
            <w:tcW w:w="1668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>Дети 5-6 лет</w:t>
            </w:r>
          </w:p>
        </w:tc>
        <w:tc>
          <w:tcPr>
            <w:tcW w:w="7904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>«Путешествие в цветную страну»</w:t>
            </w:r>
          </w:p>
        </w:tc>
      </w:tr>
      <w:tr w:rsidR="0020712E" w:rsidTr="00382CE3">
        <w:tc>
          <w:tcPr>
            <w:tcW w:w="1668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>Дети 6-8 лет</w:t>
            </w:r>
          </w:p>
        </w:tc>
        <w:tc>
          <w:tcPr>
            <w:tcW w:w="7904" w:type="dxa"/>
          </w:tcPr>
          <w:p w:rsidR="0020712E" w:rsidRPr="00382CE3" w:rsidRDefault="0020712E" w:rsidP="00382C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CE3">
              <w:rPr>
                <w:rFonts w:ascii="Times New Roman" w:hAnsi="Times New Roman"/>
                <w:sz w:val="24"/>
                <w:szCs w:val="24"/>
              </w:rPr>
              <w:t>«Необычные приключения»</w:t>
            </w:r>
          </w:p>
        </w:tc>
      </w:tr>
    </w:tbl>
    <w:p w:rsidR="0020712E" w:rsidRPr="00800340" w:rsidRDefault="0020712E" w:rsidP="00D40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712E" w:rsidRPr="00800340" w:rsidRDefault="0020712E" w:rsidP="00D40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712E" w:rsidRPr="00800340" w:rsidRDefault="0020712E" w:rsidP="00D40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712E" w:rsidRPr="00800340" w:rsidRDefault="0020712E" w:rsidP="00D40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712E" w:rsidRDefault="0020712E" w:rsidP="00D4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12E" w:rsidRDefault="0020712E" w:rsidP="00D4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12E" w:rsidRPr="00D401AA" w:rsidRDefault="0020712E" w:rsidP="00D401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AA">
        <w:rPr>
          <w:rFonts w:ascii="Times New Roman" w:hAnsi="Times New Roman"/>
          <w:b/>
          <w:sz w:val="24"/>
          <w:szCs w:val="24"/>
        </w:rPr>
        <w:t>Литература:</w:t>
      </w:r>
    </w:p>
    <w:p w:rsidR="0020712E" w:rsidRPr="00D401AA" w:rsidRDefault="0020712E" w:rsidP="00D4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1AA">
        <w:rPr>
          <w:rFonts w:ascii="Times New Roman" w:hAnsi="Times New Roman"/>
          <w:sz w:val="24"/>
          <w:szCs w:val="24"/>
        </w:rPr>
        <w:t>1.</w:t>
      </w:r>
      <w:r w:rsidRPr="00D401AA">
        <w:rPr>
          <w:rFonts w:ascii="Times New Roman" w:hAnsi="Times New Roman"/>
          <w:sz w:val="24"/>
          <w:szCs w:val="24"/>
        </w:rPr>
        <w:tab/>
        <w:t>Ветлугина Н.А, Кенеман А.В., Теория и методика музыкальног</w:t>
      </w:r>
      <w:r>
        <w:rPr>
          <w:rFonts w:ascii="Times New Roman" w:hAnsi="Times New Roman"/>
          <w:sz w:val="24"/>
          <w:szCs w:val="24"/>
        </w:rPr>
        <w:t>о воспитания М., Просвещение 199</w:t>
      </w:r>
      <w:r w:rsidRPr="00D401AA">
        <w:rPr>
          <w:rFonts w:ascii="Times New Roman" w:hAnsi="Times New Roman"/>
          <w:sz w:val="24"/>
          <w:szCs w:val="24"/>
        </w:rPr>
        <w:t>3.</w:t>
      </w:r>
    </w:p>
    <w:p w:rsidR="0020712E" w:rsidRPr="00D401AA" w:rsidRDefault="0020712E" w:rsidP="00D4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1AA">
        <w:rPr>
          <w:rFonts w:ascii="Times New Roman" w:hAnsi="Times New Roman"/>
          <w:sz w:val="24"/>
          <w:szCs w:val="24"/>
        </w:rPr>
        <w:t>2.</w:t>
      </w:r>
      <w:r w:rsidRPr="00D401AA">
        <w:rPr>
          <w:rFonts w:ascii="Times New Roman" w:hAnsi="Times New Roman"/>
          <w:sz w:val="24"/>
          <w:szCs w:val="24"/>
        </w:rPr>
        <w:tab/>
        <w:t>Ветлугина Н.А. Музыкальное воспитание в дет</w:t>
      </w:r>
      <w:r>
        <w:rPr>
          <w:rFonts w:ascii="Times New Roman" w:hAnsi="Times New Roman"/>
          <w:sz w:val="24"/>
          <w:szCs w:val="24"/>
        </w:rPr>
        <w:t>ском саду., М., Просвещение 2000</w:t>
      </w:r>
      <w:r w:rsidRPr="00D401AA">
        <w:rPr>
          <w:rFonts w:ascii="Times New Roman" w:hAnsi="Times New Roman"/>
          <w:sz w:val="24"/>
          <w:szCs w:val="24"/>
        </w:rPr>
        <w:t>.</w:t>
      </w:r>
    </w:p>
    <w:p w:rsidR="0020712E" w:rsidRPr="00D401AA" w:rsidRDefault="0020712E" w:rsidP="00D4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1AA">
        <w:rPr>
          <w:rFonts w:ascii="Times New Roman" w:hAnsi="Times New Roman"/>
          <w:sz w:val="24"/>
          <w:szCs w:val="24"/>
        </w:rPr>
        <w:t>3.</w:t>
      </w:r>
      <w:r w:rsidRPr="00D401AA">
        <w:rPr>
          <w:rFonts w:ascii="Times New Roman" w:hAnsi="Times New Roman"/>
          <w:sz w:val="24"/>
          <w:szCs w:val="24"/>
        </w:rPr>
        <w:tab/>
        <w:t xml:space="preserve">Ветлугина Н.А. Самостоятельная художественная деятельность </w:t>
      </w:r>
      <w:r>
        <w:rPr>
          <w:rFonts w:ascii="Times New Roman" w:hAnsi="Times New Roman"/>
          <w:sz w:val="24"/>
          <w:szCs w:val="24"/>
        </w:rPr>
        <w:t>дошкольников. М., Педагогика,2001</w:t>
      </w:r>
      <w:r w:rsidRPr="00D401AA">
        <w:rPr>
          <w:rFonts w:ascii="Times New Roman" w:hAnsi="Times New Roman"/>
          <w:sz w:val="24"/>
          <w:szCs w:val="24"/>
        </w:rPr>
        <w:t>.</w:t>
      </w:r>
    </w:p>
    <w:p w:rsidR="0020712E" w:rsidRPr="00D401AA" w:rsidRDefault="0020712E" w:rsidP="00D4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1AA">
        <w:rPr>
          <w:rFonts w:ascii="Times New Roman" w:hAnsi="Times New Roman"/>
          <w:sz w:val="24"/>
          <w:szCs w:val="24"/>
        </w:rPr>
        <w:t>4.</w:t>
      </w:r>
      <w:r w:rsidRPr="00D401AA">
        <w:rPr>
          <w:rFonts w:ascii="Times New Roman" w:hAnsi="Times New Roman"/>
          <w:sz w:val="24"/>
          <w:szCs w:val="24"/>
        </w:rPr>
        <w:tab/>
        <w:t>Метлов Н.А. Музы</w:t>
      </w:r>
      <w:r>
        <w:rPr>
          <w:rFonts w:ascii="Times New Roman" w:hAnsi="Times New Roman"/>
          <w:sz w:val="24"/>
          <w:szCs w:val="24"/>
        </w:rPr>
        <w:t>ка – детям – М.:Просвещение, 200</w:t>
      </w:r>
      <w:r w:rsidRPr="00D401AA">
        <w:rPr>
          <w:rFonts w:ascii="Times New Roman" w:hAnsi="Times New Roman"/>
          <w:sz w:val="24"/>
          <w:szCs w:val="24"/>
        </w:rPr>
        <w:t>5.</w:t>
      </w:r>
    </w:p>
    <w:p w:rsidR="0020712E" w:rsidRPr="00D401AA" w:rsidRDefault="0020712E" w:rsidP="00D4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1AA">
        <w:rPr>
          <w:rFonts w:ascii="Times New Roman" w:hAnsi="Times New Roman"/>
          <w:sz w:val="24"/>
          <w:szCs w:val="24"/>
        </w:rPr>
        <w:t>5.</w:t>
      </w:r>
      <w:r w:rsidRPr="00D401AA">
        <w:rPr>
          <w:rFonts w:ascii="Times New Roman" w:hAnsi="Times New Roman"/>
          <w:sz w:val="24"/>
          <w:szCs w:val="24"/>
        </w:rPr>
        <w:tab/>
        <w:t>Петрушин. В. Музыкаль</w:t>
      </w:r>
      <w:r>
        <w:rPr>
          <w:rFonts w:ascii="Times New Roman" w:hAnsi="Times New Roman"/>
          <w:sz w:val="24"/>
          <w:szCs w:val="24"/>
        </w:rPr>
        <w:t>ная психология. М., "Владос" 200</w:t>
      </w:r>
      <w:r w:rsidRPr="00D401AA">
        <w:rPr>
          <w:rFonts w:ascii="Times New Roman" w:hAnsi="Times New Roman"/>
          <w:sz w:val="24"/>
          <w:szCs w:val="24"/>
        </w:rPr>
        <w:t>7.</w:t>
      </w:r>
    </w:p>
    <w:p w:rsidR="0020712E" w:rsidRPr="00D401AA" w:rsidRDefault="0020712E" w:rsidP="00D4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1AA">
        <w:rPr>
          <w:rFonts w:ascii="Times New Roman" w:hAnsi="Times New Roman"/>
          <w:sz w:val="24"/>
          <w:szCs w:val="24"/>
        </w:rPr>
        <w:t>6.</w:t>
      </w:r>
      <w:r w:rsidRPr="00D401AA">
        <w:rPr>
          <w:rFonts w:ascii="Times New Roman" w:hAnsi="Times New Roman"/>
          <w:sz w:val="24"/>
          <w:szCs w:val="24"/>
        </w:rPr>
        <w:tab/>
        <w:t>Бекина С.И. Праздник в детс</w:t>
      </w:r>
      <w:r>
        <w:rPr>
          <w:rFonts w:ascii="Times New Roman" w:hAnsi="Times New Roman"/>
          <w:sz w:val="24"/>
          <w:szCs w:val="24"/>
        </w:rPr>
        <w:t>ком саду. М., “Просвещение” 1999</w:t>
      </w:r>
      <w:r w:rsidRPr="00D401AA">
        <w:rPr>
          <w:rFonts w:ascii="Times New Roman" w:hAnsi="Times New Roman"/>
          <w:sz w:val="24"/>
          <w:szCs w:val="24"/>
        </w:rPr>
        <w:t>.</w:t>
      </w:r>
    </w:p>
    <w:p w:rsidR="0020712E" w:rsidRPr="00D401AA" w:rsidRDefault="0020712E" w:rsidP="00D4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12E" w:rsidRPr="00D401AA" w:rsidRDefault="0020712E" w:rsidP="00D401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12E" w:rsidRPr="00BE510A" w:rsidRDefault="0020712E" w:rsidP="00BE510A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0712E" w:rsidRPr="00BE510A" w:rsidSect="00E9598A">
      <w:footerReference w:type="default" r:id="rId8"/>
      <w:pgSz w:w="11906" w:h="16838"/>
      <w:pgMar w:top="720" w:right="849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12E" w:rsidRDefault="0020712E" w:rsidP="002F2279">
      <w:pPr>
        <w:spacing w:after="0" w:line="240" w:lineRule="auto"/>
      </w:pPr>
      <w:r>
        <w:separator/>
      </w:r>
    </w:p>
  </w:endnote>
  <w:endnote w:type="continuationSeparator" w:id="0">
    <w:p w:rsidR="0020712E" w:rsidRDefault="0020712E" w:rsidP="002F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12E" w:rsidRDefault="0020712E">
    <w:pPr>
      <w:pStyle w:val="Footer"/>
      <w:jc w:val="right"/>
    </w:pPr>
  </w:p>
  <w:p w:rsidR="0020712E" w:rsidRDefault="002071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12E" w:rsidRDefault="0020712E" w:rsidP="002F2279">
      <w:pPr>
        <w:spacing w:after="0" w:line="240" w:lineRule="auto"/>
      </w:pPr>
      <w:r>
        <w:separator/>
      </w:r>
    </w:p>
  </w:footnote>
  <w:footnote w:type="continuationSeparator" w:id="0">
    <w:p w:rsidR="0020712E" w:rsidRDefault="0020712E" w:rsidP="002F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1A7305"/>
    <w:multiLevelType w:val="hybridMultilevel"/>
    <w:tmpl w:val="9336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DA4"/>
    <w:multiLevelType w:val="hybridMultilevel"/>
    <w:tmpl w:val="4FD6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B3665"/>
    <w:multiLevelType w:val="hybridMultilevel"/>
    <w:tmpl w:val="2306E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C3DAD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089B6432"/>
    <w:multiLevelType w:val="hybridMultilevel"/>
    <w:tmpl w:val="58C4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1157D"/>
    <w:multiLevelType w:val="hybridMultilevel"/>
    <w:tmpl w:val="FF367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417B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96727F"/>
    <w:multiLevelType w:val="hybridMultilevel"/>
    <w:tmpl w:val="2328F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F164ED"/>
    <w:multiLevelType w:val="hybridMultilevel"/>
    <w:tmpl w:val="E5A8DCAE"/>
    <w:lvl w:ilvl="0" w:tplc="79C28DF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3E77EFF"/>
    <w:multiLevelType w:val="hybridMultilevel"/>
    <w:tmpl w:val="FB04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641053"/>
    <w:multiLevelType w:val="hybridMultilevel"/>
    <w:tmpl w:val="E5A8DCAE"/>
    <w:lvl w:ilvl="0" w:tplc="79C28D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771E00"/>
    <w:multiLevelType w:val="hybridMultilevel"/>
    <w:tmpl w:val="2E5A8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85C9D"/>
    <w:multiLevelType w:val="hybridMultilevel"/>
    <w:tmpl w:val="90C8EA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A20E5C"/>
    <w:multiLevelType w:val="hybridMultilevel"/>
    <w:tmpl w:val="58A2D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F7EFD"/>
    <w:multiLevelType w:val="hybridMultilevel"/>
    <w:tmpl w:val="EA705F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84253D"/>
    <w:multiLevelType w:val="hybridMultilevel"/>
    <w:tmpl w:val="B4824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80653"/>
    <w:multiLevelType w:val="hybridMultilevel"/>
    <w:tmpl w:val="AFC8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725C0"/>
    <w:multiLevelType w:val="hybridMultilevel"/>
    <w:tmpl w:val="E340A1A4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9">
    <w:nsid w:val="48495619"/>
    <w:multiLevelType w:val="hybridMultilevel"/>
    <w:tmpl w:val="87EA87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2542D3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571C2241"/>
    <w:multiLevelType w:val="hybridMultilevel"/>
    <w:tmpl w:val="7D862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23392"/>
    <w:multiLevelType w:val="hybridMultilevel"/>
    <w:tmpl w:val="63B20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8265EE"/>
    <w:multiLevelType w:val="hybridMultilevel"/>
    <w:tmpl w:val="6C568C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174F7C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A923A9"/>
    <w:multiLevelType w:val="hybridMultilevel"/>
    <w:tmpl w:val="90D4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7800FC"/>
    <w:multiLevelType w:val="hybridMultilevel"/>
    <w:tmpl w:val="EE62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A62E37"/>
    <w:multiLevelType w:val="hybridMultilevel"/>
    <w:tmpl w:val="AF56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C240C"/>
    <w:multiLevelType w:val="hybridMultilevel"/>
    <w:tmpl w:val="32F2C7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9A5CF5"/>
    <w:multiLevelType w:val="hybridMultilevel"/>
    <w:tmpl w:val="C524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D4C3E"/>
    <w:multiLevelType w:val="hybridMultilevel"/>
    <w:tmpl w:val="7B26E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2B62DC"/>
    <w:multiLevelType w:val="hybridMultilevel"/>
    <w:tmpl w:val="E11A65A6"/>
    <w:lvl w:ilvl="0" w:tplc="EACC5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3611D8"/>
    <w:multiLevelType w:val="hybridMultilevel"/>
    <w:tmpl w:val="9122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3A162D"/>
    <w:multiLevelType w:val="hybridMultilevel"/>
    <w:tmpl w:val="E4706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4728A"/>
    <w:multiLevelType w:val="hybridMultilevel"/>
    <w:tmpl w:val="CBECC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4738E"/>
    <w:multiLevelType w:val="hybridMultilevel"/>
    <w:tmpl w:val="BC08024A"/>
    <w:lvl w:ilvl="0" w:tplc="30523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85B12E4"/>
    <w:multiLevelType w:val="multilevel"/>
    <w:tmpl w:val="268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AF234B"/>
    <w:multiLevelType w:val="multilevel"/>
    <w:tmpl w:val="6F80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5A5382"/>
    <w:multiLevelType w:val="hybridMultilevel"/>
    <w:tmpl w:val="07DAB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8"/>
  </w:num>
  <w:num w:numId="3">
    <w:abstractNumId w:val="31"/>
  </w:num>
  <w:num w:numId="4">
    <w:abstractNumId w:val="19"/>
  </w:num>
  <w:num w:numId="5">
    <w:abstractNumId w:val="34"/>
  </w:num>
  <w:num w:numId="6">
    <w:abstractNumId w:val="33"/>
  </w:num>
  <w:num w:numId="7">
    <w:abstractNumId w:val="16"/>
  </w:num>
  <w:num w:numId="8">
    <w:abstractNumId w:val="28"/>
  </w:num>
  <w:num w:numId="9">
    <w:abstractNumId w:val="14"/>
  </w:num>
  <w:num w:numId="10">
    <w:abstractNumId w:val="7"/>
  </w:num>
  <w:num w:numId="11">
    <w:abstractNumId w:val="4"/>
  </w:num>
  <w:num w:numId="12">
    <w:abstractNumId w:val="20"/>
  </w:num>
  <w:num w:numId="13">
    <w:abstractNumId w:val="5"/>
  </w:num>
  <w:num w:numId="14">
    <w:abstractNumId w:val="22"/>
  </w:num>
  <w:num w:numId="15">
    <w:abstractNumId w:val="21"/>
  </w:num>
  <w:num w:numId="16">
    <w:abstractNumId w:val="6"/>
  </w:num>
  <w:num w:numId="17">
    <w:abstractNumId w:val="18"/>
  </w:num>
  <w:num w:numId="18">
    <w:abstractNumId w:val="8"/>
  </w:num>
  <w:num w:numId="19">
    <w:abstractNumId w:val="24"/>
  </w:num>
  <w:num w:numId="20">
    <w:abstractNumId w:val="25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37"/>
  </w:num>
  <w:num w:numId="24">
    <w:abstractNumId w:val="0"/>
  </w:num>
  <w:num w:numId="25">
    <w:abstractNumId w:val="32"/>
  </w:num>
  <w:num w:numId="26">
    <w:abstractNumId w:val="27"/>
  </w:num>
  <w:num w:numId="27">
    <w:abstractNumId w:val="3"/>
  </w:num>
  <w:num w:numId="28">
    <w:abstractNumId w:val="2"/>
  </w:num>
  <w:num w:numId="29">
    <w:abstractNumId w:val="9"/>
  </w:num>
  <w:num w:numId="30">
    <w:abstractNumId w:val="23"/>
  </w:num>
  <w:num w:numId="31">
    <w:abstractNumId w:val="15"/>
  </w:num>
  <w:num w:numId="32">
    <w:abstractNumId w:val="13"/>
  </w:num>
  <w:num w:numId="33">
    <w:abstractNumId w:val="11"/>
  </w:num>
  <w:num w:numId="34">
    <w:abstractNumId w:val="1"/>
  </w:num>
  <w:num w:numId="35">
    <w:abstractNumId w:val="12"/>
  </w:num>
  <w:num w:numId="36">
    <w:abstractNumId w:val="29"/>
  </w:num>
  <w:num w:numId="37">
    <w:abstractNumId w:val="30"/>
  </w:num>
  <w:num w:numId="38">
    <w:abstractNumId w:val="26"/>
  </w:num>
  <w:num w:numId="39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4FD"/>
    <w:rsid w:val="00004D45"/>
    <w:rsid w:val="000223CC"/>
    <w:rsid w:val="00035234"/>
    <w:rsid w:val="000365C7"/>
    <w:rsid w:val="00044CC4"/>
    <w:rsid w:val="000571E8"/>
    <w:rsid w:val="00063973"/>
    <w:rsid w:val="00065DB0"/>
    <w:rsid w:val="00081A28"/>
    <w:rsid w:val="000A0343"/>
    <w:rsid w:val="000B797A"/>
    <w:rsid w:val="0011094A"/>
    <w:rsid w:val="00125721"/>
    <w:rsid w:val="001505AB"/>
    <w:rsid w:val="0016534D"/>
    <w:rsid w:val="00171FD6"/>
    <w:rsid w:val="00173D53"/>
    <w:rsid w:val="001857C9"/>
    <w:rsid w:val="001951C1"/>
    <w:rsid w:val="001B5667"/>
    <w:rsid w:val="0020712E"/>
    <w:rsid w:val="002129AD"/>
    <w:rsid w:val="00214EB9"/>
    <w:rsid w:val="002701BB"/>
    <w:rsid w:val="00280172"/>
    <w:rsid w:val="002950B7"/>
    <w:rsid w:val="002B07CC"/>
    <w:rsid w:val="002B2AE3"/>
    <w:rsid w:val="002D078A"/>
    <w:rsid w:val="002D547F"/>
    <w:rsid w:val="002F2279"/>
    <w:rsid w:val="0031116E"/>
    <w:rsid w:val="00316852"/>
    <w:rsid w:val="0034380F"/>
    <w:rsid w:val="0035662E"/>
    <w:rsid w:val="00357BE7"/>
    <w:rsid w:val="00363C14"/>
    <w:rsid w:val="00380504"/>
    <w:rsid w:val="00382CE3"/>
    <w:rsid w:val="00384CDF"/>
    <w:rsid w:val="00396188"/>
    <w:rsid w:val="00397C88"/>
    <w:rsid w:val="003A3847"/>
    <w:rsid w:val="003A6EB7"/>
    <w:rsid w:val="003F52F0"/>
    <w:rsid w:val="003F6783"/>
    <w:rsid w:val="00410427"/>
    <w:rsid w:val="00427421"/>
    <w:rsid w:val="00435B81"/>
    <w:rsid w:val="00445CC5"/>
    <w:rsid w:val="00486078"/>
    <w:rsid w:val="004876B7"/>
    <w:rsid w:val="004B484B"/>
    <w:rsid w:val="004C045A"/>
    <w:rsid w:val="004C4806"/>
    <w:rsid w:val="00511010"/>
    <w:rsid w:val="00516893"/>
    <w:rsid w:val="00585559"/>
    <w:rsid w:val="00585776"/>
    <w:rsid w:val="00595FB2"/>
    <w:rsid w:val="005C06CC"/>
    <w:rsid w:val="005C23C5"/>
    <w:rsid w:val="005C2AB0"/>
    <w:rsid w:val="00644AE4"/>
    <w:rsid w:val="00661528"/>
    <w:rsid w:val="006649D9"/>
    <w:rsid w:val="00676589"/>
    <w:rsid w:val="006C1E97"/>
    <w:rsid w:val="006D2C53"/>
    <w:rsid w:val="006E64CE"/>
    <w:rsid w:val="0072353E"/>
    <w:rsid w:val="00725E51"/>
    <w:rsid w:val="00767372"/>
    <w:rsid w:val="00775326"/>
    <w:rsid w:val="007811D9"/>
    <w:rsid w:val="007A143C"/>
    <w:rsid w:val="007A532F"/>
    <w:rsid w:val="007C420C"/>
    <w:rsid w:val="007C61F2"/>
    <w:rsid w:val="007C6CDB"/>
    <w:rsid w:val="007E7977"/>
    <w:rsid w:val="007F6B97"/>
    <w:rsid w:val="00800340"/>
    <w:rsid w:val="00804941"/>
    <w:rsid w:val="00817CE4"/>
    <w:rsid w:val="008468EF"/>
    <w:rsid w:val="00861FE2"/>
    <w:rsid w:val="00880D54"/>
    <w:rsid w:val="008849DD"/>
    <w:rsid w:val="008905BE"/>
    <w:rsid w:val="00891229"/>
    <w:rsid w:val="008965ED"/>
    <w:rsid w:val="008B0D37"/>
    <w:rsid w:val="008B1E85"/>
    <w:rsid w:val="008C6B5C"/>
    <w:rsid w:val="008D5F25"/>
    <w:rsid w:val="008E71A5"/>
    <w:rsid w:val="00914E17"/>
    <w:rsid w:val="00965CF5"/>
    <w:rsid w:val="00982798"/>
    <w:rsid w:val="009A5047"/>
    <w:rsid w:val="009C5999"/>
    <w:rsid w:val="00A06E3E"/>
    <w:rsid w:val="00A10D13"/>
    <w:rsid w:val="00A15F8A"/>
    <w:rsid w:val="00A2077C"/>
    <w:rsid w:val="00A21D59"/>
    <w:rsid w:val="00A24A29"/>
    <w:rsid w:val="00A252E7"/>
    <w:rsid w:val="00A27482"/>
    <w:rsid w:val="00A30B80"/>
    <w:rsid w:val="00A3562C"/>
    <w:rsid w:val="00A435A6"/>
    <w:rsid w:val="00A64A40"/>
    <w:rsid w:val="00A96C7F"/>
    <w:rsid w:val="00AB4293"/>
    <w:rsid w:val="00AE4C49"/>
    <w:rsid w:val="00B110DD"/>
    <w:rsid w:val="00B1133F"/>
    <w:rsid w:val="00B16A04"/>
    <w:rsid w:val="00B2561E"/>
    <w:rsid w:val="00B30B3E"/>
    <w:rsid w:val="00B31DB1"/>
    <w:rsid w:val="00B37953"/>
    <w:rsid w:val="00B46D02"/>
    <w:rsid w:val="00B75536"/>
    <w:rsid w:val="00B81BDF"/>
    <w:rsid w:val="00B964FD"/>
    <w:rsid w:val="00BC156E"/>
    <w:rsid w:val="00BE31C1"/>
    <w:rsid w:val="00BE510A"/>
    <w:rsid w:val="00BF0408"/>
    <w:rsid w:val="00C812F6"/>
    <w:rsid w:val="00CC6C89"/>
    <w:rsid w:val="00D401AA"/>
    <w:rsid w:val="00D61DA6"/>
    <w:rsid w:val="00D6548D"/>
    <w:rsid w:val="00D80914"/>
    <w:rsid w:val="00D8408B"/>
    <w:rsid w:val="00D842CC"/>
    <w:rsid w:val="00DC08E0"/>
    <w:rsid w:val="00DD62A8"/>
    <w:rsid w:val="00DF2FB3"/>
    <w:rsid w:val="00DF4674"/>
    <w:rsid w:val="00E023DF"/>
    <w:rsid w:val="00E20194"/>
    <w:rsid w:val="00E35EDE"/>
    <w:rsid w:val="00E42DA2"/>
    <w:rsid w:val="00E928B3"/>
    <w:rsid w:val="00E9598A"/>
    <w:rsid w:val="00EA61DA"/>
    <w:rsid w:val="00EF4B36"/>
    <w:rsid w:val="00F5073D"/>
    <w:rsid w:val="00F61EED"/>
    <w:rsid w:val="00FB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D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49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49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49D9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49D9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49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49D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649D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649D9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1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110D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110DD"/>
    <w:pPr>
      <w:ind w:left="720"/>
      <w:contextualSpacing/>
    </w:pPr>
  </w:style>
  <w:style w:type="paragraph" w:styleId="NoSpacing">
    <w:name w:val="No Spacing"/>
    <w:uiPriority w:val="99"/>
    <w:qFormat/>
    <w:rsid w:val="003F52F0"/>
    <w:rPr>
      <w:lang w:eastAsia="en-US"/>
    </w:rPr>
  </w:style>
  <w:style w:type="table" w:styleId="TableGrid">
    <w:name w:val="Table Grid"/>
    <w:basedOn w:val="TableNormal"/>
    <w:uiPriority w:val="99"/>
    <w:rsid w:val="009C59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891229"/>
    <w:rPr>
      <w:rFonts w:cs="Times New Roman"/>
    </w:rPr>
  </w:style>
  <w:style w:type="paragraph" w:customStyle="1" w:styleId="c1">
    <w:name w:val="c1"/>
    <w:basedOn w:val="Normal"/>
    <w:uiPriority w:val="99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6649D9"/>
    <w:rPr>
      <w:rFonts w:cs="Times New Roman"/>
    </w:rPr>
  </w:style>
  <w:style w:type="character" w:customStyle="1" w:styleId="c12">
    <w:name w:val="c12"/>
    <w:basedOn w:val="DefaultParagraphFont"/>
    <w:uiPriority w:val="99"/>
    <w:rsid w:val="006649D9"/>
    <w:rPr>
      <w:rFonts w:cs="Times New Roman"/>
    </w:rPr>
  </w:style>
  <w:style w:type="paragraph" w:customStyle="1" w:styleId="c13">
    <w:name w:val="c13"/>
    <w:basedOn w:val="Normal"/>
    <w:uiPriority w:val="99"/>
    <w:rsid w:val="00664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27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2F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2279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335</TotalTime>
  <Pages>6</Pages>
  <Words>1547</Words>
  <Characters>8821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skazka</cp:lastModifiedBy>
  <cp:revision>30</cp:revision>
  <cp:lastPrinted>2016-02-11T09:30:00Z</cp:lastPrinted>
  <dcterms:created xsi:type="dcterms:W3CDTF">2013-11-28T14:05:00Z</dcterms:created>
  <dcterms:modified xsi:type="dcterms:W3CDTF">2018-10-08T10:16:00Z</dcterms:modified>
</cp:coreProperties>
</file>