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F5" w:rsidRPr="00C8610C" w:rsidRDefault="00485AF5" w:rsidP="00485A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610C" w:rsidRDefault="00C8610C" w:rsidP="0048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ADB227" wp14:editId="0B987796">
            <wp:simplePos x="0" y="0"/>
            <wp:positionH relativeFrom="margin">
              <wp:posOffset>3825240</wp:posOffset>
            </wp:positionH>
            <wp:positionV relativeFrom="margin">
              <wp:posOffset>845185</wp:posOffset>
            </wp:positionV>
            <wp:extent cx="628650" cy="612140"/>
            <wp:effectExtent l="0" t="0" r="0" b="0"/>
            <wp:wrapSquare wrapText="bothSides"/>
            <wp:docPr id="2" name="Рисунок 2" descr="Картинки по запросу клипарт энтеровирусные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липарт энтеровирусные инфек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ВНИМАНИЕ!                                                    </w:t>
      </w:r>
      <w:r w:rsidRPr="00C8610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789FB6" wp14:editId="7993E174">
            <wp:extent cx="814639" cy="619125"/>
            <wp:effectExtent l="0" t="0" r="5080" b="0"/>
            <wp:docPr id="1" name="Рисунок 1" descr="Картинки по запросу клипарт энтеровирусные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липарт энтеровирусные инфек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19" cy="6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F5" w:rsidRPr="00C8610C" w:rsidRDefault="00C8610C" w:rsidP="0048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85AF5" w:rsidRPr="00C861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ЭНТЕРОВИРУСНЫЕ ИНФЕКЦИИ</w:t>
      </w:r>
      <w:r w:rsidR="00A555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</w:t>
      </w:r>
    </w:p>
    <w:p w:rsidR="00485AF5" w:rsidRPr="00C8610C" w:rsidRDefault="00C8610C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Энтеровирусные инфекции - большая группа острых инфекционных заболеваний, характеризующихся различными клиническими проявлениями, поражением центральной нервной системы, желудочно-кишечного тракта, кожных покровов, мышц. Проявление в виде </w:t>
      </w:r>
      <w:r w:rsidR="00485AF5" w:rsidRPr="00C861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ангины, диареи, острых респираторных заболеваний, серозного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5AF5" w:rsidRPr="00C861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менингита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этих заболеваний постоянно расширяется.</w:t>
      </w: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Возбудители энтеровирусных инфекций обладают высокой устойчивостью к низким температурам, замораживанию, о</w:t>
      </w: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ттаиванию. 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Прогревание при 50С и выше, высушивание, ультрафиолетовое облучение, обработка 0,3% раствором формальдегида, хлорсодержащими препаратами (0,3-0,5г хлора на 1л раствора) приводит к </w:t>
      </w:r>
      <w:proofErr w:type="gram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быстрой</w:t>
      </w:r>
      <w:proofErr w:type="gram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инактивации</w:t>
      </w:r>
      <w:proofErr w:type="spell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</w:t>
      </w:r>
      <w:proofErr w:type="gram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распространены</w:t>
      </w:r>
      <w:proofErr w:type="gram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окружающей среде. Их обнаруживают в сточных водах, речной и водопроводной воде.</w:t>
      </w:r>
    </w:p>
    <w:p w:rsidR="00485AF5" w:rsidRPr="00C8610C" w:rsidRDefault="00C8610C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 </w:t>
      </w:r>
      <w:proofErr w:type="spellStart"/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инфекции</w:t>
      </w:r>
      <w:proofErr w:type="gramStart"/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сточниками</w:t>
      </w:r>
      <w:proofErr w:type="spell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являются  больные и носители. Наиболее интенсивное выделение вирусов в первые дни болезни.</w:t>
      </w:r>
    </w:p>
    <w:p w:rsidR="00485AF5" w:rsidRPr="00C8610C" w:rsidRDefault="00C8610C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Инкубационный </w:t>
      </w:r>
      <w:proofErr w:type="spellStart"/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proofErr w:type="gramStart"/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лится</w:t>
      </w:r>
      <w:proofErr w:type="spell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2-7 дней. Клиническое проявление этих инфекций крайне разнообразны, наиболее общее из ни</w:t>
      </w:r>
      <w:proofErr w:type="gram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</w:t>
      </w:r>
      <w:proofErr w:type="spell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токсикации</w:t>
      </w:r>
      <w:proofErr w:type="spell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сочетание катаральных и желудочно-кишечных проявлений.</w:t>
      </w:r>
    </w:p>
    <w:p w:rsidR="00485AF5" w:rsidRPr="00C8610C" w:rsidRDefault="00485AF5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заболевания легко, но может быть и тяжелое. В случае острого начала заболевания температура тела быстро повышается до 38-40</w:t>
      </w:r>
      <w:proofErr w:type="gramStart"/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сохраняется в течении нескольких дней.</w:t>
      </w:r>
    </w:p>
    <w:p w:rsidR="00485AF5" w:rsidRPr="00C8610C" w:rsidRDefault="00C8610C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Пути </w:t>
      </w:r>
      <w:proofErr w:type="spellStart"/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proofErr w:type="gramStart"/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- водный, пищевой, контактно - бытовой, не исключен воздушно- капельный.</w:t>
      </w: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происходит через слизистые верхних дыхательных путей и кишечника. Вирусы попадают в организм с водой, пищей, а также при контакте с больным энтеровирусной </w:t>
      </w:r>
      <w:proofErr w:type="spell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инфекцие</w:t>
      </w:r>
      <w:proofErr w:type="spellEnd"/>
    </w:p>
    <w:p w:rsidR="00C8610C" w:rsidRPr="00C8610C" w:rsidRDefault="00C8610C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Восприимчивость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</w:t>
      </w:r>
      <w:proofErr w:type="spell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к этим инфекциям </w:t>
      </w:r>
      <w:proofErr w:type="gram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85AF5" w:rsidRPr="00C8610C" w:rsidRDefault="00C8610C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Интенсивность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proofErr w:type="spell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распространены</w:t>
      </w:r>
      <w:proofErr w:type="gram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повсеместно в виде единичных случаев, локальных вспышек (чаще в детских коллективах) и крупных эпидемий, поражающих целые страны.</w:t>
      </w:r>
    </w:p>
    <w:p w:rsidR="00485AF5" w:rsidRPr="00C8610C" w:rsidRDefault="00485AF5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Поражаются преимущественно дети и лица молодого возраста.</w:t>
      </w:r>
    </w:p>
    <w:p w:rsidR="00485AF5" w:rsidRDefault="00485AF5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риска -</w:t>
      </w: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качество питьевой воды, снижение иммунитета, возраст.</w:t>
      </w:r>
    </w:p>
    <w:p w:rsidR="00C8610C" w:rsidRPr="00C8610C" w:rsidRDefault="00C8610C" w:rsidP="00A55552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F5" w:rsidRPr="00C8610C" w:rsidRDefault="00A55552" w:rsidP="00A55552">
      <w:pPr>
        <w:shd w:val="clear" w:color="auto" w:fill="FFFFFF"/>
        <w:spacing w:before="100" w:beforeAutospacing="1" w:after="100" w:afterAutospacing="1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485AF5" w:rsidRPr="00C8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Противоэпидемические мероприятия</w:t>
      </w:r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Основными мерами профилактики являются санитарно-гигиенические мероприятия. Усилить </w:t>
      </w:r>
      <w:proofErr w:type="gramStart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5AF5"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питьевым режимом и питанием. Обеспечить детей кипяченой (бутилированной) водой.</w:t>
      </w:r>
    </w:p>
    <w:p w:rsidR="00485AF5" w:rsidRPr="00C8610C" w:rsidRDefault="00485AF5" w:rsidP="00A5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ранней диагностики и своевременной изоляции, заболевших необходимо проводить ежедневные медицинские осмотры (приеме детей) наблюдение за контактами детьми с осмотром кожи, слизистой зева, с измерением температуры тела.</w:t>
      </w:r>
    </w:p>
    <w:p w:rsidR="00485AF5" w:rsidRPr="00C8610C" w:rsidRDefault="00485AF5" w:rsidP="00A5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достаточным количеством термометров и шпателей на каждого ребенка карантинной группы (класса).</w:t>
      </w:r>
    </w:p>
    <w:p w:rsidR="00485AF5" w:rsidRPr="00C8610C" w:rsidRDefault="00485AF5" w:rsidP="00A5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случаев заболевания карантинные мероприятия в детских коллективах проводятся в течени</w:t>
      </w:r>
      <w:proofErr w:type="gramStart"/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дней.</w:t>
      </w:r>
    </w:p>
    <w:p w:rsidR="00485AF5" w:rsidRPr="00C8610C" w:rsidRDefault="00485AF5" w:rsidP="00A5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карантинную группу прекращается приём новых детей, перевод детей и персонала из группы в группу на период наблюдения.</w:t>
      </w:r>
    </w:p>
    <w:p w:rsidR="00485AF5" w:rsidRPr="00C8610C" w:rsidRDefault="00485AF5" w:rsidP="00A5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массового распространения заболевания следует запретить проведение организационных детских мероприятий;</w:t>
      </w:r>
    </w:p>
    <w:p w:rsidR="00485AF5" w:rsidRPr="00C8610C" w:rsidRDefault="00485AF5" w:rsidP="00A5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Дезинфекционные мероприятия в очагах проводить, как при гепатите</w:t>
      </w:r>
      <w:proofErr w:type="gramStart"/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разрешёнными на территории России дезинфекционными средствами (согласно методических рекомендаций к препарату).</w:t>
      </w:r>
    </w:p>
    <w:p w:rsidR="00485AF5" w:rsidRPr="00C8610C" w:rsidRDefault="00485AF5" w:rsidP="00A5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режимы проветривания и </w:t>
      </w:r>
      <w:proofErr w:type="spellStart"/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группах.</w:t>
      </w:r>
    </w:p>
    <w:p w:rsidR="00485AF5" w:rsidRPr="00C8610C" w:rsidRDefault="00485AF5" w:rsidP="00A5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пребывание детей на свежем воздухе с выделением отдельной площадки для карантинной группы;</w:t>
      </w:r>
    </w:p>
    <w:p w:rsidR="00485AF5" w:rsidRPr="00C8610C" w:rsidRDefault="00485AF5" w:rsidP="00A5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санитарно-просветительную работу по профилактике энтеровирусной инфекции с персоналом и родителями</w:t>
      </w:r>
    </w:p>
    <w:p w:rsidR="00140D00" w:rsidRPr="00C8610C" w:rsidRDefault="00140D00" w:rsidP="00A55552">
      <w:pPr>
        <w:ind w:hanging="567"/>
        <w:rPr>
          <w:rFonts w:ascii="Times New Roman" w:hAnsi="Times New Roman" w:cs="Times New Roman"/>
          <w:sz w:val="28"/>
          <w:szCs w:val="28"/>
        </w:rPr>
      </w:pPr>
    </w:p>
    <w:sectPr w:rsidR="00140D00" w:rsidRPr="00C8610C" w:rsidSect="00A55552">
      <w:pgSz w:w="11906" w:h="16838"/>
      <w:pgMar w:top="568" w:right="1274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5A0"/>
    <w:multiLevelType w:val="multilevel"/>
    <w:tmpl w:val="FE5E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0F"/>
    <w:rsid w:val="00140D00"/>
    <w:rsid w:val="00485AF5"/>
    <w:rsid w:val="0063549F"/>
    <w:rsid w:val="008F240F"/>
    <w:rsid w:val="00A55552"/>
    <w:rsid w:val="00B330DF"/>
    <w:rsid w:val="00C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cp:lastPrinted>2017-10-13T11:30:00Z</cp:lastPrinted>
  <dcterms:created xsi:type="dcterms:W3CDTF">2017-10-13T11:22:00Z</dcterms:created>
  <dcterms:modified xsi:type="dcterms:W3CDTF">2017-10-19T06:45:00Z</dcterms:modified>
</cp:coreProperties>
</file>