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B" w:rsidRPr="00A01D1B" w:rsidRDefault="00A01D1B" w:rsidP="00A01D1B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A01D1B">
        <w:rPr>
          <w:rFonts w:ascii="Times New Roman" w:eastAsia="Times New Roman" w:hAnsi="Times New Roman" w:cs="Times New Roman"/>
          <w:b/>
          <w:kern w:val="36"/>
          <w:sz w:val="48"/>
          <w:szCs w:val="48"/>
          <w:bdr w:val="none" w:sz="0" w:space="0" w:color="auto" w:frame="1"/>
        </w:rPr>
        <w:t xml:space="preserve">Вирус </w:t>
      </w:r>
      <w:proofErr w:type="spellStart"/>
      <w:r w:rsidRPr="00A01D1B">
        <w:rPr>
          <w:rFonts w:ascii="Times New Roman" w:eastAsia="Times New Roman" w:hAnsi="Times New Roman" w:cs="Times New Roman"/>
          <w:b/>
          <w:kern w:val="36"/>
          <w:sz w:val="48"/>
          <w:szCs w:val="48"/>
          <w:bdr w:val="none" w:sz="0" w:space="0" w:color="auto" w:frame="1"/>
        </w:rPr>
        <w:t>Коксаки</w:t>
      </w:r>
      <w:proofErr w:type="spellEnd"/>
      <w:r w:rsidRPr="00A01D1B">
        <w:rPr>
          <w:rFonts w:ascii="Times New Roman" w:eastAsia="Times New Roman" w:hAnsi="Times New Roman" w:cs="Times New Roman"/>
          <w:b/>
          <w:kern w:val="36"/>
          <w:sz w:val="48"/>
          <w:szCs w:val="48"/>
          <w:bdr w:val="none" w:sz="0" w:space="0" w:color="auto" w:frame="1"/>
        </w:rPr>
        <w:t xml:space="preserve"> (</w:t>
      </w:r>
      <w:proofErr w:type="spellStart"/>
      <w:r w:rsidRPr="00A01D1B">
        <w:rPr>
          <w:rFonts w:ascii="Times New Roman" w:eastAsia="Times New Roman" w:hAnsi="Times New Roman" w:cs="Times New Roman"/>
          <w:b/>
          <w:kern w:val="36"/>
          <w:sz w:val="48"/>
          <w:szCs w:val="48"/>
          <w:bdr w:val="none" w:sz="0" w:space="0" w:color="auto" w:frame="1"/>
        </w:rPr>
        <w:t>энтеровирус</w:t>
      </w:r>
      <w:proofErr w:type="spellEnd"/>
      <w:r w:rsidRPr="00A01D1B">
        <w:rPr>
          <w:rFonts w:ascii="Times New Roman" w:eastAsia="Times New Roman" w:hAnsi="Times New Roman" w:cs="Times New Roman"/>
          <w:b/>
          <w:kern w:val="36"/>
          <w:sz w:val="48"/>
          <w:szCs w:val="48"/>
          <w:bdr w:val="none" w:sz="0" w:space="0" w:color="auto" w:frame="1"/>
        </w:rPr>
        <w:t>) у детей — руководство для родителей</w:t>
      </w:r>
    </w:p>
    <w:p w:rsid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01D1B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3830955</wp:posOffset>
            </wp:positionH>
            <wp:positionV relativeFrom="margin">
              <wp:posOffset>775970</wp:posOffset>
            </wp:positionV>
            <wp:extent cx="2208530" cy="1483995"/>
            <wp:effectExtent l="19050" t="0" r="1270" b="0"/>
            <wp:wrapSquare wrapText="bothSides"/>
            <wp:docPr id="1" name="Рисунок 1" descr="Симптомы вируса Кокса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томы вируса Коксак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D1B">
        <w:rPr>
          <w:rFonts w:ascii="Times New Roman" w:eastAsia="Times New Roman" w:hAnsi="Times New Roman"/>
          <w:sz w:val="28"/>
          <w:szCs w:val="28"/>
        </w:rPr>
        <w:t xml:space="preserve">ОРВИ — самое распространённое заболевание. Его переносят 100% детей. Второе место отводится энтеровирусной инфекции. С ней сталкивается около 45% детского населения. Обычно её возбудителем является вирус 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Коксаки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. А опасность в том, что он может вызвать нарушения в работе любого органа. Чтобы снизить риск осложнений важно правильно и своевременно диагностировать заболевание. Однако не всё так просто: первые симптомы напоминают начало аллергии или ветрянки.</w:t>
      </w:r>
      <w:r w:rsidRPr="00A01D1B">
        <w:rPr>
          <w:rFonts w:ascii="Times New Roman" w:eastAsia="Times New Roman" w:hAnsi="Times New Roman"/>
          <w:sz w:val="28"/>
          <w:szCs w:val="28"/>
        </w:rPr>
        <w:br/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A01D1B">
        <w:rPr>
          <w:rFonts w:ascii="Times New Roman" w:eastAsia="Times New Roman" w:hAnsi="Times New Roman"/>
          <w:sz w:val="28"/>
          <w:szCs w:val="28"/>
        </w:rPr>
        <w:t xml:space="preserve">Вирус 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Коксаки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— инфекционное заболевание, которое легко можно спутать с ветряной оспой или аллергией.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Энтеровирус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и его разновидности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A01D1B">
        <w:rPr>
          <w:rFonts w:ascii="Times New Roman" w:eastAsia="Times New Roman" w:hAnsi="Times New Roman"/>
          <w:sz w:val="28"/>
          <w:szCs w:val="28"/>
        </w:rPr>
        <w:t>К 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энтеровирусам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относят несколько видов вирусов, средой для размножения которых становится ЖКТ. На это указывает название: его первая часть «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энтеро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» в переводе с латыни звучит как «кишечник».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A01D1B">
        <w:rPr>
          <w:rFonts w:ascii="Times New Roman" w:eastAsia="Times New Roman" w:hAnsi="Times New Roman"/>
          <w:sz w:val="28"/>
          <w:szCs w:val="28"/>
        </w:rPr>
        <w:t xml:space="preserve">Различают три группы 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энтеровирусов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: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01D1B">
        <w:rPr>
          <w:rFonts w:ascii="Times New Roman" w:eastAsia="Times New Roman" w:hAnsi="Times New Roman"/>
          <w:b/>
          <w:bCs/>
          <w:sz w:val="28"/>
          <w:szCs w:val="28"/>
        </w:rPr>
        <w:t>Полиовирусы</w:t>
      </w:r>
      <w:proofErr w:type="spellEnd"/>
      <w:r w:rsidRPr="00A01D1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A01D1B">
        <w:rPr>
          <w:rFonts w:ascii="Times New Roman" w:eastAsia="Times New Roman" w:hAnsi="Times New Roman"/>
          <w:sz w:val="28"/>
          <w:szCs w:val="28"/>
        </w:rPr>
        <w:t> Первая часть названия указывает на заболевание, которое вызывает этот возбудитель — полиомиелит, или воспаление серого вещества спинного мозга. В переводе с латинского «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полиос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» — серый, а «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миелос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» — спинной мозг.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A01D1B">
        <w:rPr>
          <w:rFonts w:ascii="Times New Roman" w:eastAsia="Times New Roman" w:hAnsi="Times New Roman"/>
          <w:b/>
          <w:bCs/>
          <w:sz w:val="28"/>
          <w:szCs w:val="28"/>
        </w:rPr>
        <w:t xml:space="preserve">Вирусы </w:t>
      </w:r>
      <w:proofErr w:type="spellStart"/>
      <w:r w:rsidRPr="00A01D1B">
        <w:rPr>
          <w:rFonts w:ascii="Times New Roman" w:eastAsia="Times New Roman" w:hAnsi="Times New Roman"/>
          <w:b/>
          <w:bCs/>
          <w:sz w:val="28"/>
          <w:szCs w:val="28"/>
        </w:rPr>
        <w:t>Коксаки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 получили своё название в честь американского города, в котором впервые были обнаружены.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A01D1B">
        <w:rPr>
          <w:rFonts w:ascii="Times New Roman" w:eastAsia="Times New Roman" w:hAnsi="Times New Roman"/>
          <w:sz w:val="28"/>
          <w:szCs w:val="28"/>
        </w:rPr>
        <w:t>Они разделяются на два типа: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A01D1B">
        <w:rPr>
          <w:rFonts w:ascii="Times New Roman" w:eastAsia="Times New Roman" w:hAnsi="Times New Roman"/>
          <w:sz w:val="28"/>
          <w:szCs w:val="28"/>
        </w:rPr>
        <w:t>А — вызывают инфекционные заболевания слизистых оболочек, кожных покровов, горла и головного мозга;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 w:rsidRPr="00A01D1B">
        <w:rPr>
          <w:rFonts w:ascii="Times New Roman" w:eastAsia="Times New Roman" w:hAnsi="Times New Roman"/>
          <w:sz w:val="28"/>
          <w:szCs w:val="28"/>
        </w:rPr>
        <w:t>В — поражают такие внутренние органы, как печень, сердце, плевру и поджелудочную железу.</w:t>
      </w:r>
    </w:p>
    <w:p w:rsidR="00A01D1B" w:rsidRPr="00A01D1B" w:rsidRDefault="00A01D1B" w:rsidP="00A01D1B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01D1B">
        <w:rPr>
          <w:rFonts w:ascii="Times New Roman" w:eastAsia="Times New Roman" w:hAnsi="Times New Roman"/>
          <w:b/>
          <w:bCs/>
          <w:sz w:val="28"/>
          <w:szCs w:val="28"/>
        </w:rPr>
        <w:t>Эховирусы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 (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ЕСНО-вирусы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>) были обнаружены в испражнениях здоровых людей. Своё название они получили благодаря аббревиатуре ЕСНО, расшифровывающейся как «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Enteric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Cytopathic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Human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Orphan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», что в переводе на русский означает «вирус, который не связан с заболеванием». 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Эховирусы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вызывают инфекции только у людей с </w:t>
      </w:r>
      <w:proofErr w:type="spellStart"/>
      <w:r w:rsidRPr="00A01D1B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A01D1B">
        <w:rPr>
          <w:rFonts w:ascii="Times New Roman" w:eastAsia="Times New Roman" w:hAnsi="Times New Roman"/>
          <w:sz w:val="28"/>
          <w:szCs w:val="28"/>
        </w:rPr>
        <w:t xml:space="preserve"> состояниями.</w:t>
      </w:r>
    </w:p>
    <w:p w:rsidR="00000000" w:rsidRPr="00A01D1B" w:rsidRDefault="00A01D1B" w:rsidP="00A01D1B">
      <w:pPr>
        <w:pStyle w:val="a7"/>
        <w:jc w:val="both"/>
        <w:rPr>
          <w:sz w:val="28"/>
          <w:szCs w:val="28"/>
        </w:rPr>
      </w:pPr>
    </w:p>
    <w:sectPr w:rsidR="00000000" w:rsidRPr="00A01D1B" w:rsidSect="00A01D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0D2"/>
    <w:multiLevelType w:val="multilevel"/>
    <w:tmpl w:val="D1C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6FD5"/>
    <w:multiLevelType w:val="multilevel"/>
    <w:tmpl w:val="283A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57A64"/>
    <w:multiLevelType w:val="multilevel"/>
    <w:tmpl w:val="273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1D1B"/>
    <w:rsid w:val="00A0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1D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0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D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2017-08-30T13:15:00Z</dcterms:created>
  <dcterms:modified xsi:type="dcterms:W3CDTF">2017-08-30T13:18:00Z</dcterms:modified>
</cp:coreProperties>
</file>