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528"/>
        <w:gridCol w:w="5103"/>
      </w:tblGrid>
      <w:tr w:rsidR="0012518F" w:rsidTr="0012518F">
        <w:tc>
          <w:tcPr>
            <w:tcW w:w="4957" w:type="dxa"/>
          </w:tcPr>
          <w:p w:rsidR="0012518F" w:rsidRDefault="0012518F" w:rsidP="0012518F">
            <w:pPr>
              <w:tabs>
                <w:tab w:val="left" w:pos="1524"/>
              </w:tabs>
            </w:pPr>
            <w:r>
              <w:tab/>
            </w:r>
          </w:p>
          <w:p w:rsidR="00835E1E" w:rsidRDefault="00CD20A2" w:rsidP="00835E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BB"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 можно получить</w:t>
            </w:r>
            <w:r w:rsidR="00835E1E">
              <w:rPr>
                <w:rFonts w:ascii="Times New Roman" w:hAnsi="Times New Roman" w:cs="Times New Roman"/>
                <w:sz w:val="28"/>
                <w:szCs w:val="28"/>
              </w:rPr>
              <w:t xml:space="preserve"> по:</w:t>
            </w:r>
          </w:p>
          <w:p w:rsidR="00835E1E" w:rsidRPr="00835E1E" w:rsidRDefault="00835E1E" w:rsidP="0083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835E1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телефону «горячей линии»:</w:t>
            </w:r>
            <w:r w:rsidRPr="0083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E1E" w:rsidRDefault="00DE75B0" w:rsidP="0083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7-04-34</w:t>
            </w:r>
          </w:p>
          <w:p w:rsidR="00835E1E" w:rsidRDefault="00835E1E" w:rsidP="0083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 личной консультации: </w:t>
            </w:r>
          </w:p>
          <w:p w:rsidR="00835E1E" w:rsidRPr="00835E1E" w:rsidRDefault="00835E1E" w:rsidP="0083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E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г.</w:t>
            </w:r>
            <w:r w:rsidR="00C86476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F976A3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76A3">
              <w:rPr>
                <w:rFonts w:ascii="Times New Roman" w:hAnsi="Times New Roman" w:cs="Times New Roman"/>
                <w:sz w:val="28"/>
                <w:szCs w:val="28"/>
              </w:rPr>
              <w:t>7-21, кабин</w:t>
            </w:r>
            <w:bookmarkStart w:id="0" w:name="_GoBack"/>
            <w:bookmarkEnd w:id="0"/>
            <w:r w:rsidR="00F976A3">
              <w:rPr>
                <w:rFonts w:ascii="Times New Roman" w:hAnsi="Times New Roman" w:cs="Times New Roman"/>
                <w:sz w:val="28"/>
                <w:szCs w:val="28"/>
              </w:rPr>
              <w:t>ет 4</w:t>
            </w:r>
          </w:p>
          <w:p w:rsidR="00835E1E" w:rsidRDefault="00835E1E" w:rsidP="0083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E" w:rsidRPr="00447CF6" w:rsidRDefault="00835E1E" w:rsidP="0083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Приёмные дни:</w:t>
            </w:r>
          </w:p>
          <w:p w:rsidR="00835E1E" w:rsidRPr="00835E1E" w:rsidRDefault="00835E1E" w:rsidP="00835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E1E" w:rsidRPr="00835E1E" w:rsidRDefault="00835E1E" w:rsidP="0083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понедельник-четверг     </w:t>
            </w:r>
          </w:p>
          <w:p w:rsidR="00835E1E" w:rsidRPr="00835E1E" w:rsidRDefault="00835E1E" w:rsidP="0083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5E1E">
              <w:rPr>
                <w:rFonts w:ascii="Times New Roman" w:hAnsi="Times New Roman" w:cs="Times New Roman"/>
                <w:sz w:val="28"/>
                <w:szCs w:val="28"/>
              </w:rPr>
              <w:t xml:space="preserve"> с  09-00 до 17-00</w:t>
            </w:r>
          </w:p>
          <w:p w:rsidR="00835E1E" w:rsidRPr="00835E1E" w:rsidRDefault="00835E1E" w:rsidP="0083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E">
              <w:rPr>
                <w:rFonts w:ascii="Times New Roman" w:hAnsi="Times New Roman" w:cs="Times New Roman"/>
                <w:sz w:val="28"/>
                <w:szCs w:val="28"/>
              </w:rPr>
              <w:t>обеденный перерыв  с 13-00 до 14-00</w:t>
            </w:r>
          </w:p>
          <w:p w:rsidR="00835E1E" w:rsidRDefault="00835E1E" w:rsidP="00CD20A2">
            <w:pPr>
              <w:pStyle w:val="a5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E" w:rsidRDefault="00835E1E" w:rsidP="00CD20A2">
            <w:pPr>
              <w:pStyle w:val="a5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E" w:rsidRDefault="00835E1E" w:rsidP="00CD20A2">
            <w:pPr>
              <w:pStyle w:val="a5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E" w:rsidRDefault="00835E1E" w:rsidP="00CD20A2">
            <w:pPr>
              <w:pStyle w:val="a5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E" w:rsidRDefault="00835E1E" w:rsidP="00CD20A2">
            <w:pPr>
              <w:pStyle w:val="a5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1E" w:rsidRDefault="00835E1E" w:rsidP="00CD20A2">
            <w:pPr>
              <w:pStyle w:val="a5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8F" w:rsidRDefault="0012518F" w:rsidP="00CD20A2">
            <w:pPr>
              <w:tabs>
                <w:tab w:val="left" w:pos="1524"/>
              </w:tabs>
              <w:jc w:val="center"/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835E1E" w:rsidRDefault="00835E1E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  <w:p w:rsidR="0012518F" w:rsidRDefault="0012518F" w:rsidP="0012518F">
            <w:pPr>
              <w:tabs>
                <w:tab w:val="left" w:pos="1524"/>
              </w:tabs>
            </w:pPr>
          </w:p>
        </w:tc>
        <w:tc>
          <w:tcPr>
            <w:tcW w:w="5528" w:type="dxa"/>
          </w:tcPr>
          <w:p w:rsidR="0096036F" w:rsidRDefault="0096036F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Начальник филиала</w:t>
            </w:r>
          </w:p>
          <w:p w:rsidR="0095384A" w:rsidRDefault="0095384A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Загритдинова Марина Евгеньевна</w:t>
            </w:r>
          </w:p>
          <w:p w:rsidR="0095384A" w:rsidRDefault="0095384A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Телефон: 8(34669)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 xml:space="preserve">2-13-03 </w:t>
            </w: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филиала-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начальник отдела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социальных 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выплат</w:t>
            </w: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CF6" w:rsidRP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Клишина Елена Леонидовна</w:t>
            </w:r>
          </w:p>
          <w:p w:rsidR="00447CF6" w:rsidRDefault="00447CF6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Телефон: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6A3" w:rsidRDefault="00F976A3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76A3" w:rsidRDefault="00F976A3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отдела социальных выплат</w:t>
            </w:r>
          </w:p>
          <w:p w:rsidR="00F976A3" w:rsidRDefault="00F976A3" w:rsidP="00447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Шуть Елена Александровна</w:t>
            </w:r>
          </w:p>
          <w:p w:rsidR="00447CF6" w:rsidRPr="00447CF6" w:rsidRDefault="00F976A3" w:rsidP="00447C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Телефон: 7-04-37</w:t>
            </w:r>
          </w:p>
          <w:p w:rsidR="00447CF6" w:rsidRDefault="00447CF6" w:rsidP="00447C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5E1E" w:rsidRPr="00447CF6" w:rsidRDefault="00835E1E" w:rsidP="00835E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  <w:r w:rsidR="0095384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 xml:space="preserve"> г.Лангепас</w:t>
            </w:r>
            <w:r w:rsidR="0095384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47CF6">
              <w:rPr>
                <w:rFonts w:ascii="Times New Roman" w:hAnsi="Times New Roman" w:cs="Times New Roman"/>
                <w:sz w:val="32"/>
                <w:szCs w:val="32"/>
              </w:rPr>
              <w:t xml:space="preserve"> ул.Ленина, д. 23а</w:t>
            </w:r>
          </w:p>
          <w:p w:rsidR="00835E1E" w:rsidRPr="00447CF6" w:rsidRDefault="00835E1E" w:rsidP="00835E1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47CF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E</w:t>
            </w:r>
            <w:r w:rsidRPr="00447CF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  <w:r w:rsidRPr="00447CF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mail</w:t>
            </w:r>
            <w:r w:rsidRPr="00447CF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: </w:t>
            </w:r>
            <w:hyperlink r:id="rId5" w:history="1">
              <w:r w:rsidRPr="00447CF6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Langcsv</w:t>
              </w:r>
              <w:r w:rsidRPr="00447CF6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</w:rPr>
                <w:t>@</w:t>
              </w:r>
              <w:r w:rsidRPr="00447CF6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dtsznhmao</w:t>
              </w:r>
              <w:r w:rsidRPr="00447CF6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</w:rPr>
                <w:t>.</w:t>
              </w:r>
              <w:r w:rsidRPr="00447CF6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ru</w:t>
              </w:r>
            </w:hyperlink>
          </w:p>
          <w:p w:rsidR="0012518F" w:rsidRDefault="0012518F" w:rsidP="00835E1E">
            <w:pPr>
              <w:jc w:val="center"/>
            </w:pPr>
          </w:p>
        </w:tc>
        <w:tc>
          <w:tcPr>
            <w:tcW w:w="5103" w:type="dxa"/>
          </w:tcPr>
          <w:p w:rsidR="0037525C" w:rsidRDefault="0037525C" w:rsidP="00CA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8F" w:rsidRDefault="00447CF6" w:rsidP="00CA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8603615</wp:posOffset>
                  </wp:positionH>
                  <wp:positionV relativeFrom="paragraph">
                    <wp:posOffset>1397000</wp:posOffset>
                  </wp:positionV>
                  <wp:extent cx="917575" cy="793750"/>
                  <wp:effectExtent l="0" t="0" r="0" b="6350"/>
                  <wp:wrapNone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8603615</wp:posOffset>
                  </wp:positionH>
                  <wp:positionV relativeFrom="paragraph">
                    <wp:posOffset>1397000</wp:posOffset>
                  </wp:positionV>
                  <wp:extent cx="917575" cy="793750"/>
                  <wp:effectExtent l="0" t="0" r="0" b="6350"/>
                  <wp:wrapNone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8603615</wp:posOffset>
                  </wp:positionH>
                  <wp:positionV relativeFrom="paragraph">
                    <wp:posOffset>1397000</wp:posOffset>
                  </wp:positionV>
                  <wp:extent cx="917575" cy="793750"/>
                  <wp:effectExtent l="0" t="0" r="0" b="6350"/>
                  <wp:wrapNone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8603615</wp:posOffset>
                  </wp:positionH>
                  <wp:positionV relativeFrom="paragraph">
                    <wp:posOffset>1397000</wp:posOffset>
                  </wp:positionV>
                  <wp:extent cx="917575" cy="793750"/>
                  <wp:effectExtent l="0" t="0" r="0" b="6350"/>
                  <wp:wrapNone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8603615</wp:posOffset>
                  </wp:positionH>
                  <wp:positionV relativeFrom="paragraph">
                    <wp:posOffset>1397000</wp:posOffset>
                  </wp:positionV>
                  <wp:extent cx="917575" cy="793750"/>
                  <wp:effectExtent l="0" t="0" r="0" b="6350"/>
                  <wp:wrapNone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903" w:rsidRPr="00CA6903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CA690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Ханты-Мансийского автономного округа-Югры</w:t>
            </w:r>
          </w:p>
          <w:p w:rsidR="00CA6903" w:rsidRDefault="00CA6903" w:rsidP="00CA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«Центр социальных выплат Югры» филиал в г.Лангепасе</w:t>
            </w:r>
          </w:p>
          <w:p w:rsidR="00B1729F" w:rsidRDefault="00B1729F" w:rsidP="00CA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Default="00447CF6" w:rsidP="00CA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A2FE6">
                  <wp:extent cx="923925" cy="8001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729F" w:rsidRDefault="00447CF6" w:rsidP="00447CF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525C" w:rsidRDefault="0037525C" w:rsidP="00447CF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25C" w:rsidRDefault="0037525C" w:rsidP="00447CF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F6" w:rsidRPr="0037525C" w:rsidRDefault="00447CF6" w:rsidP="00447CF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525C">
              <w:rPr>
                <w:rFonts w:ascii="Times New Roman" w:hAnsi="Times New Roman" w:cs="Times New Roman"/>
                <w:b/>
                <w:sz w:val="40"/>
                <w:szCs w:val="40"/>
              </w:rPr>
              <w:t>П А М Я Т К А</w:t>
            </w:r>
          </w:p>
          <w:p w:rsidR="0037525C" w:rsidRPr="00447CF6" w:rsidRDefault="00F75FF2" w:rsidP="00447CF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9110" cy="3528204"/>
                  <wp:effectExtent l="0" t="0" r="0" b="0"/>
                  <wp:docPr id="7" name="Рисунок 7" descr="D:\WORK\Госуслуги\3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ORK\Госуслуги\3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77" cy="352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18F" w:rsidRDefault="0012518F" w:rsidP="0012518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2518F" w:rsidSect="0012518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0914" w:rsidRPr="00497B45" w:rsidRDefault="00981D72" w:rsidP="00DD6E8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B45">
        <w:rPr>
          <w:rFonts w:ascii="Times New Roman" w:hAnsi="Times New Roman" w:cs="Times New Roman"/>
          <w:b/>
          <w:sz w:val="36"/>
          <w:szCs w:val="36"/>
        </w:rPr>
        <w:lastRenderedPageBreak/>
        <w:t>Уважаемые заявители</w:t>
      </w:r>
      <w:r w:rsidR="0012518F" w:rsidRPr="00497B45">
        <w:rPr>
          <w:rFonts w:ascii="Times New Roman" w:hAnsi="Times New Roman" w:cs="Times New Roman"/>
          <w:b/>
          <w:sz w:val="36"/>
          <w:szCs w:val="36"/>
        </w:rPr>
        <w:t>!</w:t>
      </w:r>
    </w:p>
    <w:p w:rsidR="00DD6E8E" w:rsidRPr="00012D4D" w:rsidRDefault="0012518F" w:rsidP="00DD6E8E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E8E">
        <w:rPr>
          <w:rFonts w:ascii="Times New Roman" w:hAnsi="Times New Roman" w:cs="Times New Roman"/>
          <w:sz w:val="28"/>
          <w:szCs w:val="28"/>
        </w:rPr>
        <w:tab/>
      </w:r>
      <w:r w:rsidR="00DD6E8E" w:rsidRPr="00DD6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Спешим вам сообщить, что теперь вы можете получать </w:t>
      </w:r>
      <w:r w:rsidR="00981D72" w:rsidRPr="0098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меры социальной поддержки</w:t>
      </w:r>
      <w:r w:rsidR="00DD6E8E" w:rsidRPr="00DD6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выходя из дома. Для этого достаточно направить заявление через Личный кабинет Единого портала государственных услуг, по адресу www.gosuslugi.ru. </w:t>
      </w:r>
      <w:r w:rsidR="00012D4D" w:rsidRPr="00012D4D">
        <w:rPr>
          <w:rFonts w:ascii="Times New Roman" w:eastAsia="Times New Roman" w:hAnsi="Times New Roman" w:cs="Times New Roman"/>
          <w:bCs/>
          <w:sz w:val="28"/>
          <w:szCs w:val="28"/>
        </w:rPr>
        <w:t>Назначение</w:t>
      </w:r>
      <w:r w:rsidR="00DD6E8E" w:rsidRPr="00012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производится без посещения МФЦ.</w:t>
      </w:r>
    </w:p>
    <w:p w:rsidR="00DD6E8E" w:rsidRPr="00DD6E8E" w:rsidRDefault="00DD6E8E" w:rsidP="00DD6E8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D6E8E">
        <w:rPr>
          <w:rFonts w:ascii="Times New Roman" w:hAnsi="Times New Roman" w:cs="Times New Roman"/>
          <w:sz w:val="28"/>
          <w:szCs w:val="28"/>
        </w:rPr>
        <w:t>В первую очередь, это стало возможным для семей, в которых все дети рождены в Ханты-Мансийском автономном округе – Югре, либо сведения о рождении предыдущих детей уже имеются в распоряжений КУ «Центр социальных выплат Югры», при обращении за следующими пособиями:</w:t>
      </w:r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6E8E">
        <w:rPr>
          <w:rFonts w:ascii="Times New Roman" w:hAnsi="Times New Roman" w:cs="Times New Roman"/>
          <w:b/>
          <w:sz w:val="24"/>
          <w:szCs w:val="24"/>
        </w:rPr>
        <w:t>- назначение и выплата единовременного пособия при одновременном рождении 2-х и более детей: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D6E8E" w:rsidRPr="00DD6E8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https://www.gosuslugi.ru/73929/2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6E8E">
        <w:rPr>
          <w:rFonts w:ascii="Times New Roman" w:hAnsi="Times New Roman" w:cs="Times New Roman"/>
          <w:b/>
          <w:sz w:val="24"/>
          <w:szCs w:val="24"/>
        </w:rPr>
        <w:t>- назначение и выплата единовременного пособия при рождении второго ребенка: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hyperlink r:id="rId10" w:history="1">
        <w:r w:rsidR="00DD6E8E" w:rsidRPr="00DD6E8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https://www.gosuslugi.ru/73929/4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6E8E">
        <w:rPr>
          <w:rFonts w:ascii="Times New Roman" w:hAnsi="Times New Roman" w:cs="Times New Roman"/>
          <w:b/>
          <w:sz w:val="24"/>
          <w:szCs w:val="24"/>
        </w:rPr>
        <w:t>- выплата единовременного пособия при рождении первого ребенка в течении двух лет со дня регистрации его родителями брака в органах записи актов гражданского состояния:</w:t>
      </w:r>
    </w:p>
    <w:p w:rsidR="00DD6E8E" w:rsidRPr="00C94B07" w:rsidRDefault="00C86476" w:rsidP="00DD6E8E">
      <w:pPr>
        <w:pStyle w:val="a5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11" w:history="1">
        <w:r w:rsidR="00DD6E8E" w:rsidRPr="00C94B07">
          <w:rPr>
            <w:rStyle w:val="a4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https://www.gosuslugi.ru/73929/5/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</w:rPr>
      </w:pPr>
      <w:r w:rsidRPr="00DD6E8E">
        <w:rPr>
          <w:rFonts w:ascii="Times New Roman" w:hAnsi="Times New Roman" w:cs="Times New Roman"/>
          <w:b/>
        </w:rPr>
        <w:t>- назначение и выплата единовременного пособия при рождении ребенка (детей) лицам из числа коренных малочисленных народов Севера: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</w:rPr>
      </w:pPr>
      <w:hyperlink r:id="rId12" w:history="1">
        <w:r w:rsidR="00DD6E8E" w:rsidRPr="00DD6E8E">
          <w:rPr>
            <w:rFonts w:ascii="Times New Roman" w:hAnsi="Times New Roman" w:cs="Times New Roman"/>
            <w:b/>
            <w:color w:val="0000FF"/>
            <w:u w:val="single"/>
          </w:rPr>
          <w:t>https://www.gosuslugi.ru/73929/6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</w:rPr>
      </w:pPr>
      <w:r w:rsidRPr="00DD6E8E">
        <w:rPr>
          <w:rFonts w:ascii="Times New Roman" w:hAnsi="Times New Roman" w:cs="Times New Roman"/>
          <w:b/>
        </w:rPr>
        <w:t>- назначение и выплата единовременного пособия при рождении третьего и последующих детей: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</w:rPr>
      </w:pPr>
      <w:hyperlink r:id="rId13" w:history="1">
        <w:r w:rsidR="00DD6E8E" w:rsidRPr="00DD6E8E">
          <w:rPr>
            <w:rFonts w:ascii="Times New Roman" w:hAnsi="Times New Roman" w:cs="Times New Roman"/>
            <w:b/>
            <w:color w:val="0000FF"/>
            <w:u w:val="single"/>
          </w:rPr>
          <w:t>https://www.gosuslugi.ru/73929/7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</w:rPr>
      </w:pPr>
      <w:r w:rsidRPr="00DD6E8E">
        <w:rPr>
          <w:rFonts w:ascii="Times New Roman" w:hAnsi="Times New Roman" w:cs="Times New Roman"/>
          <w:b/>
        </w:rPr>
        <w:t>- назначение и выплата ежемесячного пособия многодетным семьям: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</w:rPr>
      </w:pPr>
      <w:hyperlink r:id="rId14" w:history="1">
        <w:r w:rsidR="00DD6E8E" w:rsidRPr="00DD6E8E">
          <w:rPr>
            <w:rFonts w:ascii="Times New Roman" w:hAnsi="Times New Roman" w:cs="Times New Roman"/>
            <w:b/>
            <w:color w:val="0000FF"/>
            <w:u w:val="single"/>
          </w:rPr>
          <w:t>https://www.gosuslugi.ru/73929/8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</w:rPr>
      </w:pPr>
      <w:r w:rsidRPr="00DD6E8E">
        <w:rPr>
          <w:rFonts w:ascii="Times New Roman" w:hAnsi="Times New Roman" w:cs="Times New Roman"/>
          <w:b/>
        </w:rPr>
        <w:t>-назначение и выплата ежемесячного социального пособия на детей, потерявших кормильца (для лиц старше 18 лет предоставляется без посещения КУ «Центр социальных выплат Югры» независимо от места рождения):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</w:rPr>
      </w:pPr>
      <w:hyperlink r:id="rId15" w:history="1">
        <w:r w:rsidR="00DD6E8E" w:rsidRPr="00DD6E8E">
          <w:rPr>
            <w:rFonts w:ascii="Times New Roman" w:hAnsi="Times New Roman" w:cs="Times New Roman"/>
            <w:b/>
            <w:color w:val="0000FF"/>
            <w:u w:val="single"/>
          </w:rPr>
          <w:t>https://www.gosuslugi.ru/73929/9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</w:rPr>
      </w:pPr>
      <w:r w:rsidRPr="00DD6E8E">
        <w:rPr>
          <w:rFonts w:ascii="Times New Roman" w:hAnsi="Times New Roman" w:cs="Times New Roman"/>
          <w:b/>
        </w:rPr>
        <w:t>- назначение и выплата ежемесячного социального пособия на детей-инвалидов: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</w:rPr>
      </w:pPr>
      <w:hyperlink r:id="rId16" w:history="1">
        <w:r w:rsidR="00DD6E8E" w:rsidRPr="00DD6E8E">
          <w:rPr>
            <w:rFonts w:ascii="Times New Roman" w:hAnsi="Times New Roman" w:cs="Times New Roman"/>
            <w:b/>
            <w:color w:val="0000FF"/>
            <w:u w:val="single"/>
          </w:rPr>
          <w:t>https://www.gosuslugi.ru/73929/10</w:t>
        </w:r>
      </w:hyperlink>
    </w:p>
    <w:p w:rsidR="00DD6E8E" w:rsidRPr="00DD6E8E" w:rsidRDefault="00DD6E8E" w:rsidP="00DD6E8E">
      <w:pPr>
        <w:pStyle w:val="a5"/>
        <w:rPr>
          <w:rFonts w:ascii="Times New Roman" w:hAnsi="Times New Roman" w:cs="Times New Roman"/>
          <w:b/>
        </w:rPr>
      </w:pPr>
      <w:r w:rsidRPr="00DD6E8E">
        <w:rPr>
          <w:rFonts w:ascii="Times New Roman" w:hAnsi="Times New Roman" w:cs="Times New Roman"/>
          <w:b/>
        </w:rPr>
        <w:t>- назначение и выплата компенсации расходов на оплату коммунальных услуг многодетным семьям:</w:t>
      </w:r>
    </w:p>
    <w:p w:rsidR="00DD6E8E" w:rsidRPr="00DD6E8E" w:rsidRDefault="00C86476" w:rsidP="00DD6E8E">
      <w:pPr>
        <w:pStyle w:val="a5"/>
        <w:jc w:val="center"/>
        <w:rPr>
          <w:rFonts w:ascii="Times New Roman" w:hAnsi="Times New Roman" w:cs="Times New Roman"/>
          <w:b/>
        </w:rPr>
      </w:pPr>
      <w:hyperlink r:id="rId17" w:history="1">
        <w:r w:rsidR="00DD6E8E" w:rsidRPr="00DD6E8E">
          <w:rPr>
            <w:rFonts w:ascii="Times New Roman" w:hAnsi="Times New Roman" w:cs="Times New Roman"/>
            <w:b/>
            <w:color w:val="0000FF"/>
            <w:u w:val="single"/>
          </w:rPr>
          <w:t>https://www.gosuslugi.ru/73929/12</w:t>
        </w:r>
      </w:hyperlink>
    </w:p>
    <w:p w:rsidR="001D02FC" w:rsidRPr="005206BB" w:rsidRDefault="001D02FC" w:rsidP="00CD17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BB">
        <w:rPr>
          <w:rFonts w:ascii="Times New Roman" w:hAnsi="Times New Roman" w:cs="Times New Roman"/>
          <w:sz w:val="28"/>
          <w:szCs w:val="28"/>
        </w:rPr>
        <w:t>Так же из Личного кабинета ЕПГУ вы можете подать заявку на выдачу справки о неполучении единовременного пособия при рождении ребенка, ежемесячного пособия по уходу за ребенком</w:t>
      </w:r>
      <w:r w:rsidR="00670568">
        <w:rPr>
          <w:rFonts w:ascii="Times New Roman" w:hAnsi="Times New Roman" w:cs="Times New Roman"/>
          <w:sz w:val="28"/>
          <w:szCs w:val="28"/>
        </w:rPr>
        <w:t xml:space="preserve">, </w:t>
      </w:r>
      <w:r w:rsidR="00670568" w:rsidRPr="00EB43B0">
        <w:rPr>
          <w:rFonts w:ascii="Times New Roman" w:hAnsi="Times New Roman" w:cs="Times New Roman"/>
          <w:b/>
          <w:sz w:val="28"/>
          <w:szCs w:val="28"/>
          <w:u w:val="single"/>
        </w:rPr>
        <w:t>справки о нахождении (отсутствии) на учете с указанием выплат</w:t>
      </w:r>
      <w:r w:rsidRPr="005206BB">
        <w:rPr>
          <w:rFonts w:ascii="Times New Roman" w:hAnsi="Times New Roman" w:cs="Times New Roman"/>
          <w:sz w:val="28"/>
          <w:szCs w:val="28"/>
        </w:rPr>
        <w:t>*:</w:t>
      </w:r>
    </w:p>
    <w:p w:rsidR="00136B1A" w:rsidRPr="00CD20A2" w:rsidRDefault="001D02FC" w:rsidP="00CD20A2">
      <w:pPr>
        <w:pStyle w:val="a5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CD20A2">
        <w:rPr>
          <w:rFonts w:ascii="Times New Roman" w:hAnsi="Times New Roman" w:cs="Times New Roman"/>
          <w:b/>
          <w:color w:val="0000FF"/>
          <w:u w:val="single"/>
          <w:lang w:val="en-US"/>
        </w:rPr>
        <w:t>https</w:t>
      </w:r>
      <w:r w:rsidRPr="00CD20A2">
        <w:rPr>
          <w:rFonts w:ascii="Times New Roman" w:hAnsi="Times New Roman" w:cs="Times New Roman"/>
          <w:b/>
          <w:color w:val="0000FF"/>
          <w:u w:val="single"/>
        </w:rPr>
        <w:t>://</w:t>
      </w:r>
      <w:r w:rsidRPr="00CD20A2">
        <w:rPr>
          <w:rFonts w:ascii="Times New Roman" w:hAnsi="Times New Roman" w:cs="Times New Roman"/>
          <w:b/>
          <w:color w:val="0000FF"/>
          <w:u w:val="single"/>
          <w:lang w:val="en-US"/>
        </w:rPr>
        <w:t>www</w:t>
      </w:r>
      <w:r w:rsidRPr="00CD20A2">
        <w:rPr>
          <w:rFonts w:ascii="Times New Roman" w:hAnsi="Times New Roman" w:cs="Times New Roman"/>
          <w:b/>
          <w:color w:val="0000FF"/>
          <w:u w:val="single"/>
        </w:rPr>
        <w:t>.</w:t>
      </w:r>
      <w:r w:rsidR="00C94B07" w:rsidRPr="00C94B07">
        <w:rPr>
          <w:rFonts w:ascii="Times New Roman" w:hAnsi="Times New Roman" w:cs="Times New Roman"/>
          <w:b/>
          <w:color w:val="0000FF"/>
          <w:u w:val="single"/>
          <w:lang w:val="en-US"/>
        </w:rPr>
        <w:t>gosuslugi</w:t>
      </w:r>
      <w:r w:rsidRPr="00CD20A2">
        <w:rPr>
          <w:rFonts w:ascii="Times New Roman" w:hAnsi="Times New Roman" w:cs="Times New Roman"/>
          <w:b/>
          <w:color w:val="0000FF"/>
          <w:u w:val="single"/>
        </w:rPr>
        <w:t>.</w:t>
      </w:r>
      <w:r w:rsidRPr="00CD20A2">
        <w:rPr>
          <w:rFonts w:ascii="Times New Roman" w:hAnsi="Times New Roman" w:cs="Times New Roman"/>
          <w:b/>
          <w:color w:val="0000FF"/>
          <w:u w:val="single"/>
          <w:lang w:val="en-US"/>
        </w:rPr>
        <w:t>ru</w:t>
      </w:r>
      <w:r w:rsidRPr="00CD20A2">
        <w:rPr>
          <w:rFonts w:ascii="Times New Roman" w:hAnsi="Times New Roman" w:cs="Times New Roman"/>
          <w:b/>
          <w:color w:val="0000FF"/>
          <w:u w:val="single"/>
        </w:rPr>
        <w:t>/75965/1</w:t>
      </w:r>
      <w:r w:rsidRPr="00CD20A2">
        <w:rPr>
          <w:rFonts w:ascii="Times New Roman" w:hAnsi="Times New Roman" w:cs="Times New Roman"/>
          <w:b/>
          <w:color w:val="0000FF"/>
          <w:u w:val="single"/>
          <w:lang w:val="en-US"/>
        </w:rPr>
        <w:t>info</w:t>
      </w:r>
    </w:p>
    <w:p w:rsidR="00136B1A" w:rsidRDefault="00945AFF" w:rsidP="00CD17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D20A2">
        <w:rPr>
          <w:rFonts w:ascii="Times New Roman" w:hAnsi="Times New Roman" w:cs="Times New Roman"/>
        </w:rPr>
        <w:t>*О готовности справки вам будет направлено сообщение в Личный кабинет ЕПГУ, и в удобное время вы можете забрать ее в КУ «Центр социальных выплат Югры» филиал в г.Лангепасе.</w:t>
      </w:r>
    </w:p>
    <w:p w:rsidR="00CD20A2" w:rsidRPr="00CD20A2" w:rsidRDefault="00CD20A2" w:rsidP="00CD20A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D20A2">
        <w:rPr>
          <w:rFonts w:ascii="Times New Roman" w:hAnsi="Times New Roman" w:cs="Times New Roman"/>
        </w:rPr>
        <w:t xml:space="preserve">Получателям мер социальной поддержки, имеющим регистрацию на ЕПГУ, предоставлена возможность направлять заявления на прекращение выплат, смену направления выплат из личного кабинета портала сети МФЦ Ханты-Мансийского автономного округа – Югры), который размещен по ссылке: </w:t>
      </w:r>
      <w:hyperlink r:id="rId18" w:history="1">
        <w:r w:rsidRPr="00CD20A2">
          <w:rPr>
            <w:rStyle w:val="a4"/>
            <w:rFonts w:ascii="Times New Roman" w:eastAsia="Times New Roman" w:hAnsi="Times New Roman" w:cs="Times New Roman"/>
            <w:b/>
            <w:bCs/>
            <w:color w:val="0000FF"/>
          </w:rPr>
          <w:t>https://mfc.admhmao.ru</w:t>
        </w:r>
      </w:hyperlink>
      <w:r w:rsidRPr="00CD20A2">
        <w:rPr>
          <w:rFonts w:ascii="Times New Roman" w:hAnsi="Times New Roman" w:cs="Times New Roman"/>
          <w:b/>
          <w:color w:val="0000FF"/>
        </w:rPr>
        <w:t>.</w:t>
      </w:r>
      <w:r w:rsidRPr="00CD20A2">
        <w:rPr>
          <w:rFonts w:ascii="Times New Roman" w:hAnsi="Times New Roman" w:cs="Times New Roman"/>
        </w:rPr>
        <w:t xml:space="preserve"> </w:t>
      </w:r>
    </w:p>
    <w:p w:rsidR="00CD20A2" w:rsidRPr="00012D4D" w:rsidRDefault="00CD20A2" w:rsidP="00CD20A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12D4D">
        <w:rPr>
          <w:rFonts w:ascii="Times New Roman" w:hAnsi="Times New Roman" w:cs="Times New Roman"/>
        </w:rPr>
        <w:t>Такой способ подачи заявления не требует личного посещения МФЦ.</w:t>
      </w:r>
    </w:p>
    <w:p w:rsidR="00CD20A2" w:rsidRPr="00CD20A2" w:rsidRDefault="00CD20A2" w:rsidP="00CD20A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D20A2">
        <w:rPr>
          <w:rFonts w:ascii="Times New Roman" w:hAnsi="Times New Roman" w:cs="Times New Roman"/>
        </w:rPr>
        <w:t xml:space="preserve"> Дополнительно данный сервис позволяет получать из своего личного дела в органе социальной защиты населения следующую информацию:</w:t>
      </w:r>
    </w:p>
    <w:p w:rsidR="00CD20A2" w:rsidRPr="00CD20A2" w:rsidRDefault="00CD20A2" w:rsidP="00CD20A2">
      <w:pPr>
        <w:pStyle w:val="a5"/>
        <w:jc w:val="both"/>
        <w:rPr>
          <w:rFonts w:ascii="Times New Roman" w:hAnsi="Times New Roman" w:cs="Times New Roman"/>
        </w:rPr>
      </w:pPr>
      <w:r w:rsidRPr="00CD20A2">
        <w:rPr>
          <w:rFonts w:ascii="Times New Roman" w:hAnsi="Times New Roman" w:cs="Times New Roman"/>
        </w:rPr>
        <w:t>- о поданных заявлениях;</w:t>
      </w:r>
    </w:p>
    <w:p w:rsidR="00CD20A2" w:rsidRPr="00CD20A2" w:rsidRDefault="00CD20A2" w:rsidP="00CD20A2">
      <w:pPr>
        <w:pStyle w:val="a5"/>
        <w:jc w:val="both"/>
        <w:rPr>
          <w:rFonts w:ascii="Times New Roman" w:hAnsi="Times New Roman" w:cs="Times New Roman"/>
        </w:rPr>
      </w:pPr>
      <w:r w:rsidRPr="00CD20A2">
        <w:rPr>
          <w:rFonts w:ascii="Times New Roman" w:hAnsi="Times New Roman" w:cs="Times New Roman"/>
        </w:rPr>
        <w:t>- о перечне и размерах назначенных выплат;</w:t>
      </w:r>
    </w:p>
    <w:p w:rsidR="00CD20A2" w:rsidRPr="00CD20A2" w:rsidRDefault="00CD20A2" w:rsidP="00CD20A2">
      <w:pPr>
        <w:pStyle w:val="a5"/>
        <w:jc w:val="both"/>
        <w:rPr>
          <w:rFonts w:ascii="Times New Roman" w:hAnsi="Times New Roman" w:cs="Times New Roman"/>
        </w:rPr>
      </w:pPr>
      <w:r w:rsidRPr="00CD20A2">
        <w:rPr>
          <w:rFonts w:ascii="Times New Roman" w:hAnsi="Times New Roman" w:cs="Times New Roman"/>
        </w:rPr>
        <w:t>- о документах, представленных в КУ «Центр социальных выплат Югры» (номер (серия) СНИЛС, паспорт РФ, телефон</w:t>
      </w:r>
      <w:r w:rsidRPr="00CD20A2">
        <w:rPr>
          <w:rFonts w:ascii="Times New Roman" w:hAnsi="Times New Roman" w:cs="Times New Roman"/>
          <w:u w:val="single"/>
        </w:rPr>
        <w:t xml:space="preserve"> </w:t>
      </w:r>
      <w:r w:rsidRPr="00CD20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D20A2">
        <w:rPr>
          <w:rFonts w:ascii="Times New Roman" w:hAnsi="Times New Roman" w:cs="Times New Roman"/>
        </w:rPr>
        <w:t>т.д.).</w:t>
      </w:r>
    </w:p>
    <w:sectPr w:rsidR="00CD20A2" w:rsidRPr="00CD20A2" w:rsidSect="00EB43B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B"/>
    <w:rsid w:val="00005966"/>
    <w:rsid w:val="00012D4D"/>
    <w:rsid w:val="000B0D4E"/>
    <w:rsid w:val="0012518F"/>
    <w:rsid w:val="00136B1A"/>
    <w:rsid w:val="001D02FC"/>
    <w:rsid w:val="002A3C8F"/>
    <w:rsid w:val="0037525C"/>
    <w:rsid w:val="0042090D"/>
    <w:rsid w:val="00447CF6"/>
    <w:rsid w:val="00497B45"/>
    <w:rsid w:val="005206BB"/>
    <w:rsid w:val="00571F3A"/>
    <w:rsid w:val="005836C7"/>
    <w:rsid w:val="006227CB"/>
    <w:rsid w:val="00670568"/>
    <w:rsid w:val="0071001E"/>
    <w:rsid w:val="00750914"/>
    <w:rsid w:val="007C6DCB"/>
    <w:rsid w:val="007D4B08"/>
    <w:rsid w:val="00802569"/>
    <w:rsid w:val="00835E1E"/>
    <w:rsid w:val="008C1B79"/>
    <w:rsid w:val="00945AFF"/>
    <w:rsid w:val="0095384A"/>
    <w:rsid w:val="0096036F"/>
    <w:rsid w:val="00981CB3"/>
    <w:rsid w:val="00981D72"/>
    <w:rsid w:val="00B1729F"/>
    <w:rsid w:val="00B45784"/>
    <w:rsid w:val="00C86476"/>
    <w:rsid w:val="00C94B07"/>
    <w:rsid w:val="00CA6903"/>
    <w:rsid w:val="00CC03F0"/>
    <w:rsid w:val="00CD17E5"/>
    <w:rsid w:val="00CD20A2"/>
    <w:rsid w:val="00DD6E8E"/>
    <w:rsid w:val="00DE75B0"/>
    <w:rsid w:val="00EB43B0"/>
    <w:rsid w:val="00F75FF2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18F"/>
    <w:rPr>
      <w:color w:val="0563C1" w:themeColor="hyperlink"/>
      <w:u w:val="single"/>
    </w:rPr>
  </w:style>
  <w:style w:type="paragraph" w:styleId="a5">
    <w:name w:val="No Spacing"/>
    <w:uiPriority w:val="1"/>
    <w:qFormat/>
    <w:rsid w:val="00520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18F"/>
    <w:rPr>
      <w:color w:val="0563C1" w:themeColor="hyperlink"/>
      <w:u w:val="single"/>
    </w:rPr>
  </w:style>
  <w:style w:type="paragraph" w:styleId="a5">
    <w:name w:val="No Spacing"/>
    <w:uiPriority w:val="1"/>
    <w:qFormat/>
    <w:rsid w:val="00520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suslugi.ru/73929/7" TargetMode="External"/><Relationship Id="rId18" Type="http://schemas.openxmlformats.org/officeDocument/2006/relationships/hyperlink" Target="https://mfc.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osuslugi.ru/73929/6" TargetMode="External"/><Relationship Id="rId17" Type="http://schemas.openxmlformats.org/officeDocument/2006/relationships/hyperlink" Target="https://www.gosuslugi.ru/73929/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73929/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73929/5/" TargetMode="External"/><Relationship Id="rId5" Type="http://schemas.openxmlformats.org/officeDocument/2006/relationships/hyperlink" Target="mailto:Langcsv@dtsznhmao.ru" TargetMode="External"/><Relationship Id="rId15" Type="http://schemas.openxmlformats.org/officeDocument/2006/relationships/hyperlink" Target="https://www.gosuslugi.ru/73929/9" TargetMode="External"/><Relationship Id="rId10" Type="http://schemas.openxmlformats.org/officeDocument/2006/relationships/hyperlink" Target="https://www.gosuslugi.ru/73929/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73929/2" TargetMode="External"/><Relationship Id="rId14" Type="http://schemas.openxmlformats.org/officeDocument/2006/relationships/hyperlink" Target="https://www.gosuslugi.ru/73929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Клишина</dc:creator>
  <cp:keywords/>
  <dc:description/>
  <cp:lastModifiedBy>Шуть</cp:lastModifiedBy>
  <cp:revision>41</cp:revision>
  <cp:lastPrinted>2017-01-18T05:51:00Z</cp:lastPrinted>
  <dcterms:created xsi:type="dcterms:W3CDTF">2016-11-01T12:35:00Z</dcterms:created>
  <dcterms:modified xsi:type="dcterms:W3CDTF">2017-02-17T11:42:00Z</dcterms:modified>
</cp:coreProperties>
</file>